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ПАНЧЕВО</w:t>
      </w:r>
    </w:p>
    <w:p w14:paraId="723DC27F" w14:textId="29DAF6DD" w:rsidR="00E34561" w:rsidRPr="007E02C4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Број: ЈНУ-</w:t>
      </w:r>
      <w:r w:rsidR="002E0C6E">
        <w:rPr>
          <w:lang w:val="sr-Latn-RS"/>
        </w:rPr>
        <w:t>I</w:t>
      </w:r>
      <w:r w:rsidRPr="00E34561">
        <w:rPr>
          <w:lang w:val="sr-Cyrl-RS"/>
        </w:rPr>
        <w:t>/202</w:t>
      </w:r>
      <w:r w:rsidR="007E02C4">
        <w:rPr>
          <w:lang w:val="sr-Cyrl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b/>
          <w:bCs/>
          <w:lang w:val="sr-Cyrl-RS"/>
        </w:rPr>
      </w:pPr>
      <w:r w:rsidRPr="00E34561">
        <w:rPr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Pr="00847C23" w:rsidRDefault="00E34561" w:rsidP="00E34561">
      <w:pPr>
        <w:spacing w:after="0"/>
        <w:rPr>
          <w:lang w:val="sr-Cyrl-RS"/>
        </w:rPr>
      </w:pPr>
    </w:p>
    <w:p w14:paraId="38175A97" w14:textId="5B64A967" w:rsidR="00E34561" w:rsidRPr="00847C23" w:rsidRDefault="00E34561" w:rsidP="00E34561">
      <w:pPr>
        <w:spacing w:after="0"/>
        <w:rPr>
          <w:lang w:val="sr-Latn-RS"/>
        </w:rPr>
      </w:pPr>
      <w:r w:rsidRPr="00E34561">
        <w:rPr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2"/>
        <w:gridCol w:w="2698"/>
        <w:gridCol w:w="1559"/>
        <w:gridCol w:w="2359"/>
        <w:gridCol w:w="816"/>
        <w:gridCol w:w="1186"/>
      </w:tblGrid>
      <w:tr w:rsidR="00B736E3" w:rsidRPr="007B1674" w14:paraId="2330F7A9" w14:textId="77777777" w:rsidTr="00467F9E">
        <w:trPr>
          <w:trHeight w:val="288"/>
        </w:trPr>
        <w:tc>
          <w:tcPr>
            <w:tcW w:w="688" w:type="dxa"/>
            <w:noWrap/>
            <w:hideMark/>
          </w:tcPr>
          <w:p w14:paraId="2308F4B1" w14:textId="77777777" w:rsidR="00B736E3" w:rsidRPr="007B1674" w:rsidRDefault="00B736E3" w:rsidP="00B736E3">
            <w:r w:rsidRPr="007B1674">
              <w:t> </w:t>
            </w:r>
          </w:p>
        </w:tc>
        <w:tc>
          <w:tcPr>
            <w:tcW w:w="2659" w:type="dxa"/>
            <w:hideMark/>
          </w:tcPr>
          <w:p w14:paraId="299FE93E" w14:textId="77777777" w:rsidR="00B736E3" w:rsidRPr="007B1674" w:rsidRDefault="00B736E3" w:rsidP="00B736E3">
            <w:pPr>
              <w:rPr>
                <w:b/>
                <w:bCs/>
              </w:rPr>
            </w:pPr>
            <w:proofErr w:type="spellStart"/>
            <w:r w:rsidRPr="007B1674">
              <w:rPr>
                <w:b/>
                <w:bCs/>
              </w:rPr>
              <w:t>Партија</w:t>
            </w:r>
            <w:proofErr w:type="spellEnd"/>
            <w:r w:rsidRPr="007B1674">
              <w:rPr>
                <w:b/>
                <w:bCs/>
              </w:rPr>
              <w:t xml:space="preserve"> 7</w:t>
            </w:r>
          </w:p>
        </w:tc>
        <w:tc>
          <w:tcPr>
            <w:tcW w:w="6003" w:type="dxa"/>
            <w:gridSpan w:val="4"/>
            <w:noWrap/>
            <w:hideMark/>
          </w:tcPr>
          <w:p w14:paraId="76C3B92D" w14:textId="00AC6D64" w:rsidR="00B736E3" w:rsidRPr="007B1674" w:rsidRDefault="00B736E3" w:rsidP="00B736E3">
            <w:r w:rsidRPr="007B1674">
              <w:t>ЕТАЛОНИРАЊЕ ЛАБОРАТОРИЈСКЕ ОПРЕМЕ -</w:t>
            </w:r>
            <w:r w:rsidRPr="007B1674">
              <w:rPr>
                <w:b/>
                <w:bCs/>
              </w:rPr>
              <w:t>ОПТИКА</w:t>
            </w:r>
          </w:p>
        </w:tc>
      </w:tr>
      <w:tr w:rsidR="00B736E3" w:rsidRPr="007B1674" w14:paraId="5123D7C2" w14:textId="77777777" w:rsidTr="00467F9E">
        <w:trPr>
          <w:trHeight w:val="716"/>
        </w:trPr>
        <w:tc>
          <w:tcPr>
            <w:tcW w:w="688" w:type="dxa"/>
            <w:hideMark/>
          </w:tcPr>
          <w:p w14:paraId="2899E65D" w14:textId="77777777" w:rsidR="00B736E3" w:rsidRPr="007B1674" w:rsidRDefault="00B736E3" w:rsidP="00B736E3">
            <w:r w:rsidRPr="007B1674">
              <w:t xml:space="preserve">Р.БР. </w:t>
            </w:r>
          </w:p>
        </w:tc>
        <w:tc>
          <w:tcPr>
            <w:tcW w:w="2659" w:type="dxa"/>
            <w:hideMark/>
          </w:tcPr>
          <w:p w14:paraId="33273AB4" w14:textId="77777777" w:rsidR="00B736E3" w:rsidRPr="007B1674" w:rsidRDefault="00B736E3" w:rsidP="00B736E3">
            <w:pPr>
              <w:rPr>
                <w:sz w:val="20"/>
                <w:szCs w:val="20"/>
              </w:rPr>
            </w:pPr>
            <w:r w:rsidRPr="007B1674">
              <w:rPr>
                <w:sz w:val="20"/>
                <w:szCs w:val="20"/>
              </w:rPr>
              <w:t>НАЗИВ ОПРЕМЕ - УРЕЂАЈА КОЈИ СЕ ЕТАЛОНИРА</w:t>
            </w:r>
          </w:p>
        </w:tc>
        <w:tc>
          <w:tcPr>
            <w:tcW w:w="1581" w:type="dxa"/>
            <w:hideMark/>
          </w:tcPr>
          <w:p w14:paraId="0303D8B8" w14:textId="77777777" w:rsidR="00B736E3" w:rsidRPr="00CF1D8B" w:rsidRDefault="00B736E3" w:rsidP="00B736E3">
            <w:pPr>
              <w:rPr>
                <w:sz w:val="18"/>
                <w:szCs w:val="18"/>
              </w:rPr>
            </w:pPr>
            <w:r w:rsidRPr="00CF1D8B">
              <w:rPr>
                <w:sz w:val="18"/>
                <w:szCs w:val="18"/>
              </w:rPr>
              <w:t>ПРОИЗВОЂАЧ - МОДЕЛ</w:t>
            </w:r>
          </w:p>
        </w:tc>
        <w:tc>
          <w:tcPr>
            <w:tcW w:w="2404" w:type="dxa"/>
            <w:hideMark/>
          </w:tcPr>
          <w:p w14:paraId="459DCFB4" w14:textId="77777777" w:rsidR="00B736E3" w:rsidRPr="00CF1D8B" w:rsidRDefault="00B736E3" w:rsidP="00B736E3">
            <w:pPr>
              <w:rPr>
                <w:sz w:val="18"/>
                <w:szCs w:val="18"/>
              </w:rPr>
            </w:pPr>
            <w:r w:rsidRPr="00CF1D8B">
              <w:rPr>
                <w:sz w:val="18"/>
                <w:szCs w:val="18"/>
              </w:rPr>
              <w:t>КВАЛИТЕТ/СТАНДАРД</w:t>
            </w:r>
          </w:p>
        </w:tc>
        <w:tc>
          <w:tcPr>
            <w:tcW w:w="813" w:type="dxa"/>
            <w:hideMark/>
          </w:tcPr>
          <w:p w14:paraId="52360375" w14:textId="77777777" w:rsidR="00B736E3" w:rsidRPr="007B1674" w:rsidRDefault="00B736E3" w:rsidP="00B736E3">
            <w:pPr>
              <w:rPr>
                <w:i/>
                <w:iCs/>
                <w:sz w:val="18"/>
                <w:szCs w:val="18"/>
              </w:rPr>
            </w:pPr>
            <w:r w:rsidRPr="007B1674">
              <w:rPr>
                <w:i/>
                <w:iCs/>
                <w:sz w:val="18"/>
                <w:szCs w:val="18"/>
              </w:rPr>
              <w:t xml:space="preserve">ЈЕДИН. МЕРЕ </w:t>
            </w:r>
          </w:p>
        </w:tc>
        <w:tc>
          <w:tcPr>
            <w:tcW w:w="1205" w:type="dxa"/>
            <w:hideMark/>
          </w:tcPr>
          <w:p w14:paraId="7D2F92E4" w14:textId="77777777" w:rsidR="00B736E3" w:rsidRPr="00CF1D8B" w:rsidRDefault="00B736E3" w:rsidP="00B736E3">
            <w:pPr>
              <w:rPr>
                <w:sz w:val="16"/>
                <w:szCs w:val="16"/>
              </w:rPr>
            </w:pPr>
            <w:r w:rsidRPr="00CF1D8B">
              <w:rPr>
                <w:sz w:val="16"/>
                <w:szCs w:val="16"/>
              </w:rPr>
              <w:t>КОЛИЧИНА</w:t>
            </w:r>
          </w:p>
        </w:tc>
      </w:tr>
      <w:tr w:rsidR="00467F9E" w:rsidRPr="007B1674" w14:paraId="0D42699E" w14:textId="77777777" w:rsidTr="00467F9E">
        <w:trPr>
          <w:trHeight w:val="1056"/>
        </w:trPr>
        <w:tc>
          <w:tcPr>
            <w:tcW w:w="688" w:type="dxa"/>
            <w:hideMark/>
          </w:tcPr>
          <w:p w14:paraId="6BF1C2BB" w14:textId="77777777" w:rsidR="00467F9E" w:rsidRPr="007B1674" w:rsidRDefault="00467F9E" w:rsidP="00467F9E">
            <w:r w:rsidRPr="007B1674">
              <w:t>1</w:t>
            </w:r>
          </w:p>
        </w:tc>
        <w:tc>
          <w:tcPr>
            <w:tcW w:w="2659" w:type="dxa"/>
            <w:vAlign w:val="center"/>
          </w:tcPr>
          <w:p w14:paraId="34C87619" w14:textId="195B2D89" w:rsidR="00467F9E" w:rsidRPr="007B1674" w:rsidRDefault="00467F9E" w:rsidP="00467F9E">
            <w:proofErr w:type="spellStart"/>
            <w:r w:rsidRPr="007B1674">
              <w:rPr>
                <w:color w:val="000000"/>
                <w:sz w:val="20"/>
                <w:szCs w:val="20"/>
              </w:rPr>
              <w:t>Атомско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апсорпциони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спектрометар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пламена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техника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hidridna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i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tehnika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hladnih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para</w:t>
            </w:r>
          </w:p>
        </w:tc>
        <w:tc>
          <w:tcPr>
            <w:tcW w:w="1581" w:type="dxa"/>
            <w:vAlign w:val="center"/>
          </w:tcPr>
          <w:p w14:paraId="096761CC" w14:textId="3097881D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>GBC Scientific</w:t>
            </w:r>
          </w:p>
        </w:tc>
        <w:tc>
          <w:tcPr>
            <w:tcW w:w="2404" w:type="dxa"/>
            <w:vAlign w:val="center"/>
          </w:tcPr>
          <w:p w14:paraId="5E1F71E0" w14:textId="6FD434C0" w:rsidR="00467F9E" w:rsidRPr="007B1674" w:rsidRDefault="00467F9E" w:rsidP="00467F9E">
            <w:pPr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3" w:type="dxa"/>
            <w:vAlign w:val="center"/>
          </w:tcPr>
          <w:p w14:paraId="77608300" w14:textId="79591704" w:rsidR="00467F9E" w:rsidRPr="007B1674" w:rsidRDefault="00467F9E" w:rsidP="00467F9E">
            <w:pPr>
              <w:jc w:val="center"/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5" w:type="dxa"/>
            <w:vAlign w:val="center"/>
          </w:tcPr>
          <w:p w14:paraId="4C8E9507" w14:textId="69D4E96A" w:rsidR="00467F9E" w:rsidRPr="007B1674" w:rsidRDefault="00467F9E" w:rsidP="00467F9E">
            <w:pPr>
              <w:jc w:val="center"/>
            </w:pPr>
            <w:r w:rsidRPr="007B1674">
              <w:rPr>
                <w:color w:val="000000"/>
                <w:sz w:val="20"/>
                <w:szCs w:val="20"/>
              </w:rPr>
              <w:t>1</w:t>
            </w:r>
          </w:p>
        </w:tc>
      </w:tr>
      <w:tr w:rsidR="00467F9E" w:rsidRPr="007B1674" w14:paraId="666C2EEF" w14:textId="77777777" w:rsidTr="00467F9E">
        <w:trPr>
          <w:trHeight w:val="528"/>
        </w:trPr>
        <w:tc>
          <w:tcPr>
            <w:tcW w:w="688" w:type="dxa"/>
            <w:hideMark/>
          </w:tcPr>
          <w:p w14:paraId="47DA8D84" w14:textId="77777777" w:rsidR="00467F9E" w:rsidRPr="007B1674" w:rsidRDefault="00467F9E" w:rsidP="00467F9E">
            <w:r w:rsidRPr="007B1674">
              <w:t>2</w:t>
            </w:r>
          </w:p>
        </w:tc>
        <w:tc>
          <w:tcPr>
            <w:tcW w:w="2659" w:type="dxa"/>
            <w:vAlign w:val="center"/>
          </w:tcPr>
          <w:p w14:paraId="2673E6DC" w14:textId="78009665" w:rsidR="00467F9E" w:rsidRPr="007B1674" w:rsidRDefault="00467F9E" w:rsidP="00467F9E">
            <w:proofErr w:type="gramStart"/>
            <w:r w:rsidRPr="007B1674">
              <w:rPr>
                <w:color w:val="000000"/>
                <w:sz w:val="20"/>
                <w:szCs w:val="20"/>
              </w:rPr>
              <w:t>Спектрофотометар  Shimadzu</w:t>
            </w:r>
            <w:proofErr w:type="gramEnd"/>
          </w:p>
        </w:tc>
        <w:tc>
          <w:tcPr>
            <w:tcW w:w="1581" w:type="dxa"/>
            <w:vAlign w:val="center"/>
          </w:tcPr>
          <w:p w14:paraId="476C3A99" w14:textId="31205487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> Shimadzu UV 1601</w:t>
            </w:r>
          </w:p>
        </w:tc>
        <w:tc>
          <w:tcPr>
            <w:tcW w:w="2404" w:type="dxa"/>
            <w:vAlign w:val="bottom"/>
          </w:tcPr>
          <w:p w14:paraId="1E10CDA9" w14:textId="1AD9B9F6" w:rsidR="00467F9E" w:rsidRPr="007B1674" w:rsidRDefault="00467F9E" w:rsidP="00467F9E">
            <w:pPr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3" w:type="dxa"/>
            <w:vAlign w:val="center"/>
          </w:tcPr>
          <w:p w14:paraId="05AE8A37" w14:textId="280B762E" w:rsidR="00467F9E" w:rsidRPr="007B1674" w:rsidRDefault="00467F9E" w:rsidP="00467F9E">
            <w:pPr>
              <w:jc w:val="center"/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5" w:type="dxa"/>
            <w:vAlign w:val="center"/>
          </w:tcPr>
          <w:p w14:paraId="13F90DD7" w14:textId="5AC1810D" w:rsidR="00467F9E" w:rsidRPr="007B1674" w:rsidRDefault="00467F9E" w:rsidP="00467F9E">
            <w:pPr>
              <w:jc w:val="center"/>
            </w:pPr>
            <w:r w:rsidRPr="007B1674">
              <w:rPr>
                <w:color w:val="000000"/>
                <w:sz w:val="20"/>
                <w:szCs w:val="20"/>
              </w:rPr>
              <w:t>1</w:t>
            </w:r>
          </w:p>
        </w:tc>
      </w:tr>
      <w:tr w:rsidR="00467F9E" w:rsidRPr="007B1674" w14:paraId="3649E1D8" w14:textId="77777777" w:rsidTr="00467F9E">
        <w:trPr>
          <w:trHeight w:val="528"/>
        </w:trPr>
        <w:tc>
          <w:tcPr>
            <w:tcW w:w="688" w:type="dxa"/>
            <w:hideMark/>
          </w:tcPr>
          <w:p w14:paraId="5F5185AD" w14:textId="77777777" w:rsidR="00467F9E" w:rsidRPr="007B1674" w:rsidRDefault="00467F9E" w:rsidP="00467F9E">
            <w:r w:rsidRPr="007B1674">
              <w:t>3</w:t>
            </w:r>
          </w:p>
        </w:tc>
        <w:tc>
          <w:tcPr>
            <w:tcW w:w="2659" w:type="dxa"/>
            <w:vAlign w:val="center"/>
          </w:tcPr>
          <w:p w14:paraId="55822B8B" w14:textId="7A4C1662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>Спектрофотометар Perkin Elmer</w:t>
            </w:r>
          </w:p>
        </w:tc>
        <w:tc>
          <w:tcPr>
            <w:tcW w:w="1581" w:type="dxa"/>
            <w:vAlign w:val="center"/>
          </w:tcPr>
          <w:p w14:paraId="7DCD4A56" w14:textId="2CEA611A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 xml:space="preserve"> Perkin Elmer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Lanbda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EZ</w:t>
            </w:r>
          </w:p>
        </w:tc>
        <w:tc>
          <w:tcPr>
            <w:tcW w:w="2404" w:type="dxa"/>
            <w:vAlign w:val="bottom"/>
          </w:tcPr>
          <w:p w14:paraId="47A9B316" w14:textId="7F5264C7" w:rsidR="00467F9E" w:rsidRPr="007B1674" w:rsidRDefault="00467F9E" w:rsidP="00467F9E">
            <w:pPr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3" w:type="dxa"/>
            <w:vAlign w:val="center"/>
          </w:tcPr>
          <w:p w14:paraId="544837EB" w14:textId="4C80AE5B" w:rsidR="00467F9E" w:rsidRPr="007B1674" w:rsidRDefault="00467F9E" w:rsidP="00467F9E">
            <w:pPr>
              <w:jc w:val="center"/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5" w:type="dxa"/>
            <w:vAlign w:val="center"/>
          </w:tcPr>
          <w:p w14:paraId="719625E8" w14:textId="7FADC2B4" w:rsidR="00467F9E" w:rsidRPr="007B1674" w:rsidRDefault="00467F9E" w:rsidP="00467F9E">
            <w:pPr>
              <w:jc w:val="center"/>
            </w:pPr>
            <w:r w:rsidRPr="007B1674">
              <w:rPr>
                <w:color w:val="000000"/>
                <w:sz w:val="20"/>
                <w:szCs w:val="20"/>
              </w:rPr>
              <w:t>1</w:t>
            </w:r>
          </w:p>
        </w:tc>
      </w:tr>
      <w:tr w:rsidR="00467F9E" w:rsidRPr="007B1674" w14:paraId="58FEB5E3" w14:textId="77777777" w:rsidTr="00467F9E">
        <w:trPr>
          <w:trHeight w:val="528"/>
        </w:trPr>
        <w:tc>
          <w:tcPr>
            <w:tcW w:w="688" w:type="dxa"/>
            <w:hideMark/>
          </w:tcPr>
          <w:p w14:paraId="4B69FE13" w14:textId="77777777" w:rsidR="00467F9E" w:rsidRPr="007B1674" w:rsidRDefault="00467F9E" w:rsidP="00467F9E">
            <w:r w:rsidRPr="007B1674">
              <w:t>4</w:t>
            </w:r>
          </w:p>
        </w:tc>
        <w:tc>
          <w:tcPr>
            <w:tcW w:w="2659" w:type="dxa"/>
            <w:vAlign w:val="center"/>
          </w:tcPr>
          <w:p w14:paraId="3C44FA3E" w14:textId="1932EDCE" w:rsidR="00467F9E" w:rsidRPr="007B1674" w:rsidRDefault="00467F9E" w:rsidP="00467F9E">
            <w:proofErr w:type="gramStart"/>
            <w:r w:rsidRPr="007B1674">
              <w:rPr>
                <w:color w:val="000000"/>
                <w:sz w:val="20"/>
                <w:szCs w:val="20"/>
              </w:rPr>
              <w:t>Спектрофотометар  Agilent</w:t>
            </w:r>
            <w:proofErr w:type="gramEnd"/>
          </w:p>
        </w:tc>
        <w:tc>
          <w:tcPr>
            <w:tcW w:w="1581" w:type="dxa"/>
            <w:vAlign w:val="center"/>
          </w:tcPr>
          <w:p w14:paraId="3D40E01C" w14:textId="2A6221A3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> Agilent Cary 60</w:t>
            </w:r>
          </w:p>
        </w:tc>
        <w:tc>
          <w:tcPr>
            <w:tcW w:w="2404" w:type="dxa"/>
            <w:vAlign w:val="center"/>
          </w:tcPr>
          <w:p w14:paraId="7CE265DD" w14:textId="79359B18" w:rsidR="00467F9E" w:rsidRPr="007B1674" w:rsidRDefault="00467F9E" w:rsidP="00467F9E">
            <w:pPr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3" w:type="dxa"/>
            <w:vAlign w:val="center"/>
          </w:tcPr>
          <w:p w14:paraId="146ACB5F" w14:textId="481377F0" w:rsidR="00467F9E" w:rsidRPr="007B1674" w:rsidRDefault="00467F9E" w:rsidP="00467F9E">
            <w:pPr>
              <w:jc w:val="center"/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5" w:type="dxa"/>
            <w:vAlign w:val="center"/>
          </w:tcPr>
          <w:p w14:paraId="6008A731" w14:textId="2DED1877" w:rsidR="00467F9E" w:rsidRPr="007B1674" w:rsidRDefault="00467F9E" w:rsidP="00467F9E">
            <w:pPr>
              <w:jc w:val="center"/>
            </w:pPr>
            <w:r w:rsidRPr="007B1674">
              <w:rPr>
                <w:color w:val="000000"/>
                <w:sz w:val="20"/>
                <w:szCs w:val="20"/>
              </w:rPr>
              <w:t>1</w:t>
            </w:r>
          </w:p>
        </w:tc>
      </w:tr>
      <w:tr w:rsidR="00467F9E" w:rsidRPr="007B1674" w14:paraId="52ABEED6" w14:textId="77777777" w:rsidTr="00467F9E">
        <w:trPr>
          <w:trHeight w:val="528"/>
        </w:trPr>
        <w:tc>
          <w:tcPr>
            <w:tcW w:w="688" w:type="dxa"/>
            <w:hideMark/>
          </w:tcPr>
          <w:p w14:paraId="3E94B974" w14:textId="77777777" w:rsidR="00467F9E" w:rsidRPr="007B1674" w:rsidRDefault="00467F9E" w:rsidP="00467F9E">
            <w:r w:rsidRPr="007B1674">
              <w:t>5</w:t>
            </w:r>
          </w:p>
        </w:tc>
        <w:tc>
          <w:tcPr>
            <w:tcW w:w="2659" w:type="dxa"/>
            <w:vAlign w:val="center"/>
          </w:tcPr>
          <w:p w14:paraId="6A9B77DF" w14:textId="54DAE94E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>Спектрофотометар Perkin Elmer</w:t>
            </w:r>
          </w:p>
        </w:tc>
        <w:tc>
          <w:tcPr>
            <w:tcW w:w="1581" w:type="dxa"/>
            <w:vAlign w:val="center"/>
          </w:tcPr>
          <w:p w14:paraId="695292F5" w14:textId="2E456D2A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 xml:space="preserve"> Perkin Elmer </w:t>
            </w:r>
            <w:proofErr w:type="spellStart"/>
            <w:r w:rsidRPr="007B1674">
              <w:rPr>
                <w:color w:val="000000"/>
                <w:sz w:val="20"/>
                <w:szCs w:val="20"/>
              </w:rPr>
              <w:t>Lanbda</w:t>
            </w:r>
            <w:proofErr w:type="spellEnd"/>
            <w:r w:rsidRPr="007B1674">
              <w:rPr>
                <w:color w:val="000000"/>
                <w:sz w:val="20"/>
                <w:szCs w:val="20"/>
              </w:rPr>
              <w:t xml:space="preserve"> +386</w:t>
            </w:r>
          </w:p>
        </w:tc>
        <w:tc>
          <w:tcPr>
            <w:tcW w:w="2404" w:type="dxa"/>
            <w:vAlign w:val="bottom"/>
          </w:tcPr>
          <w:p w14:paraId="1FDC9EE4" w14:textId="4E548B90" w:rsidR="00467F9E" w:rsidRPr="007B1674" w:rsidRDefault="00467F9E" w:rsidP="00467F9E">
            <w:pPr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3" w:type="dxa"/>
            <w:vAlign w:val="center"/>
          </w:tcPr>
          <w:p w14:paraId="6DC85B28" w14:textId="7BD064BE" w:rsidR="00467F9E" w:rsidRPr="007B1674" w:rsidRDefault="00467F9E" w:rsidP="00467F9E">
            <w:pPr>
              <w:jc w:val="center"/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5" w:type="dxa"/>
            <w:vAlign w:val="center"/>
          </w:tcPr>
          <w:p w14:paraId="3A5DEE90" w14:textId="04B5D339" w:rsidR="00467F9E" w:rsidRPr="007B1674" w:rsidRDefault="00467F9E" w:rsidP="00467F9E">
            <w:pPr>
              <w:jc w:val="center"/>
            </w:pPr>
            <w:r w:rsidRPr="007B1674">
              <w:rPr>
                <w:color w:val="000000"/>
                <w:sz w:val="20"/>
                <w:szCs w:val="20"/>
              </w:rPr>
              <w:t>1</w:t>
            </w:r>
          </w:p>
        </w:tc>
      </w:tr>
      <w:tr w:rsidR="00467F9E" w:rsidRPr="007B1674" w14:paraId="79C30F20" w14:textId="77777777" w:rsidTr="00467F9E">
        <w:trPr>
          <w:trHeight w:val="528"/>
        </w:trPr>
        <w:tc>
          <w:tcPr>
            <w:tcW w:w="688" w:type="dxa"/>
          </w:tcPr>
          <w:p w14:paraId="52609D62" w14:textId="5F4D3BCD" w:rsidR="00467F9E" w:rsidRPr="007B1674" w:rsidRDefault="00467F9E" w:rsidP="00467F9E">
            <w:r w:rsidRPr="007B1674">
              <w:t>6.</w:t>
            </w:r>
          </w:p>
        </w:tc>
        <w:tc>
          <w:tcPr>
            <w:tcW w:w="2659" w:type="dxa"/>
            <w:vAlign w:val="center"/>
          </w:tcPr>
          <w:p w14:paraId="5F829609" w14:textId="308D219E" w:rsidR="00467F9E" w:rsidRPr="007B1674" w:rsidRDefault="00467F9E" w:rsidP="00467F9E">
            <w:proofErr w:type="spellStart"/>
            <w:r w:rsidRPr="007B1674">
              <w:rPr>
                <w:color w:val="000000"/>
                <w:sz w:val="20"/>
                <w:szCs w:val="20"/>
              </w:rPr>
              <w:t>Фотометар</w:t>
            </w:r>
            <w:proofErr w:type="spellEnd"/>
          </w:p>
        </w:tc>
        <w:tc>
          <w:tcPr>
            <w:tcW w:w="1581" w:type="dxa"/>
            <w:vAlign w:val="center"/>
          </w:tcPr>
          <w:p w14:paraId="2FC2C484" w14:textId="52A2290E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>Lovibond</w:t>
            </w:r>
          </w:p>
        </w:tc>
        <w:tc>
          <w:tcPr>
            <w:tcW w:w="2404" w:type="dxa"/>
            <w:vAlign w:val="center"/>
          </w:tcPr>
          <w:p w14:paraId="5DF9CF59" w14:textId="27F1FB22" w:rsidR="00467F9E" w:rsidRPr="007B1674" w:rsidRDefault="00467F9E" w:rsidP="00467F9E">
            <w:pPr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3" w:type="dxa"/>
            <w:vAlign w:val="center"/>
          </w:tcPr>
          <w:p w14:paraId="5394698A" w14:textId="4E74F178" w:rsidR="00467F9E" w:rsidRPr="007B1674" w:rsidRDefault="00467F9E" w:rsidP="00467F9E">
            <w:pPr>
              <w:jc w:val="center"/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5" w:type="dxa"/>
            <w:vAlign w:val="center"/>
          </w:tcPr>
          <w:p w14:paraId="7FA1B5A9" w14:textId="77607889" w:rsidR="00467F9E" w:rsidRPr="007B1674" w:rsidRDefault="00467F9E" w:rsidP="00467F9E">
            <w:pPr>
              <w:jc w:val="center"/>
            </w:pPr>
            <w:r w:rsidRPr="007B1674">
              <w:rPr>
                <w:color w:val="000000"/>
                <w:sz w:val="20"/>
                <w:szCs w:val="20"/>
              </w:rPr>
              <w:t>1</w:t>
            </w:r>
          </w:p>
        </w:tc>
      </w:tr>
      <w:tr w:rsidR="00467F9E" w:rsidRPr="007B1674" w14:paraId="55079535" w14:textId="77777777" w:rsidTr="00467F9E">
        <w:trPr>
          <w:trHeight w:val="528"/>
        </w:trPr>
        <w:tc>
          <w:tcPr>
            <w:tcW w:w="688" w:type="dxa"/>
          </w:tcPr>
          <w:p w14:paraId="520709D1" w14:textId="4E834EF8" w:rsidR="00467F9E" w:rsidRPr="007B1674" w:rsidRDefault="00467F9E" w:rsidP="00467F9E">
            <w:r w:rsidRPr="007B1674">
              <w:t>7.</w:t>
            </w:r>
          </w:p>
        </w:tc>
        <w:tc>
          <w:tcPr>
            <w:tcW w:w="2659" w:type="dxa"/>
            <w:vAlign w:val="center"/>
          </w:tcPr>
          <w:p w14:paraId="731089CA" w14:textId="5A1B5A02" w:rsidR="00467F9E" w:rsidRPr="007B1674" w:rsidRDefault="00467F9E" w:rsidP="00467F9E">
            <w:proofErr w:type="spellStart"/>
            <w:r w:rsidRPr="007B1674">
              <w:rPr>
                <w:color w:val="000000"/>
                <w:sz w:val="20"/>
                <w:szCs w:val="20"/>
              </w:rPr>
              <w:t>Фотометар</w:t>
            </w:r>
            <w:proofErr w:type="spellEnd"/>
          </w:p>
        </w:tc>
        <w:tc>
          <w:tcPr>
            <w:tcW w:w="1581" w:type="dxa"/>
            <w:vAlign w:val="center"/>
          </w:tcPr>
          <w:p w14:paraId="5C82F5AE" w14:textId="3F5D7361" w:rsidR="00467F9E" w:rsidRPr="007B1674" w:rsidRDefault="00467F9E" w:rsidP="00467F9E">
            <w:r w:rsidRPr="007B1674">
              <w:rPr>
                <w:color w:val="000000"/>
                <w:sz w:val="20"/>
                <w:szCs w:val="20"/>
              </w:rPr>
              <w:t xml:space="preserve">WTW Xylem S12 </w:t>
            </w:r>
            <w:r w:rsidRPr="00B360F6">
              <w:rPr>
                <w:color w:val="000000"/>
                <w:sz w:val="18"/>
                <w:szCs w:val="18"/>
              </w:rPr>
              <w:t>SPECTRQUANT</w:t>
            </w:r>
          </w:p>
        </w:tc>
        <w:tc>
          <w:tcPr>
            <w:tcW w:w="2404" w:type="dxa"/>
            <w:vAlign w:val="center"/>
          </w:tcPr>
          <w:p w14:paraId="2717F23F" w14:textId="4F11826A" w:rsidR="00467F9E" w:rsidRPr="007B1674" w:rsidRDefault="00467F9E" w:rsidP="00467F9E">
            <w:pPr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SRPS ISO IEC 17025;</w:t>
            </w:r>
          </w:p>
        </w:tc>
        <w:tc>
          <w:tcPr>
            <w:tcW w:w="813" w:type="dxa"/>
            <w:vAlign w:val="center"/>
          </w:tcPr>
          <w:p w14:paraId="5CB53327" w14:textId="4AFD07D8" w:rsidR="00467F9E" w:rsidRPr="007B1674" w:rsidRDefault="00467F9E" w:rsidP="00467F9E">
            <w:pPr>
              <w:jc w:val="center"/>
              <w:rPr>
                <w:sz w:val="20"/>
                <w:szCs w:val="20"/>
              </w:rPr>
            </w:pPr>
            <w:r w:rsidRPr="007B1674">
              <w:rPr>
                <w:color w:val="000000"/>
                <w:sz w:val="16"/>
                <w:szCs w:val="16"/>
                <w:lang w:val="sr-Cyrl-RS"/>
              </w:rPr>
              <w:t>Комада</w:t>
            </w:r>
          </w:p>
        </w:tc>
        <w:tc>
          <w:tcPr>
            <w:tcW w:w="1205" w:type="dxa"/>
            <w:vAlign w:val="center"/>
          </w:tcPr>
          <w:p w14:paraId="2E7837F6" w14:textId="6822CED8" w:rsidR="00467F9E" w:rsidRPr="007B1674" w:rsidRDefault="00467F9E" w:rsidP="00467F9E">
            <w:pPr>
              <w:jc w:val="center"/>
            </w:pPr>
            <w:r w:rsidRPr="007B1674"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20B6C973" w14:textId="71ED3BC3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Пону</w:t>
      </w:r>
      <w:r>
        <w:rPr>
          <w:lang w:val="sr-Cyrl-RS"/>
        </w:rPr>
        <w:t>ђ</w:t>
      </w:r>
      <w:r w:rsidRPr="00262B1A">
        <w:rPr>
          <w:lang w:val="sr-Cyrl-RS"/>
        </w:rPr>
        <w:t xml:space="preserve">ене услуге морају се извршавати у складу са захтевима Конкурсне документације Наручиоца и законским прописима који регулишу наведену област. </w:t>
      </w:r>
    </w:p>
    <w:p w14:paraId="0438BB29" w14:textId="351AAF03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•</w:t>
      </w:r>
      <w:r w:rsidRPr="00262B1A">
        <w:rPr>
          <w:lang w:val="sr-Cyrl-RS"/>
        </w:rPr>
        <w:tab/>
        <w:t xml:space="preserve">Рок за извршење услуга максимално </w:t>
      </w:r>
      <w:r>
        <w:rPr>
          <w:lang w:val="sr-Cyrl-RS"/>
        </w:rPr>
        <w:t>15</w:t>
      </w:r>
      <w:r w:rsidRPr="00262B1A">
        <w:rPr>
          <w:lang w:val="sr-Cyrl-RS"/>
        </w:rPr>
        <w:t xml:space="preserve"> дана од дана захтева Наручиоца.</w:t>
      </w:r>
    </w:p>
    <w:p w14:paraId="76B9C0DE" w14:textId="5BB8DF2E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Услуге се извршавају једнократно, на основу захтева Наручиоца</w:t>
      </w:r>
    </w:p>
    <w:p w14:paraId="4F28FCE8" w14:textId="77777777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lang w:val="sr-Cyrl-RS"/>
        </w:rPr>
        <w:t>ђ</w:t>
      </w:r>
      <w:r w:rsidRPr="00262B1A">
        <w:rPr>
          <w:lang w:val="sr-Cyrl-RS"/>
        </w:rPr>
        <w:t xml:space="preserve">у осталих и преузимање и </w:t>
      </w:r>
      <w:proofErr w:type="spellStart"/>
      <w:r w:rsidRPr="00262B1A">
        <w:rPr>
          <w:lang w:val="sr-Cyrl-RS"/>
        </w:rPr>
        <w:t>поврат</w:t>
      </w:r>
      <w:proofErr w:type="spellEnd"/>
      <w:r w:rsidRPr="00262B1A">
        <w:rPr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lang w:val="sr-Cyrl-RS"/>
        </w:rPr>
      </w:pPr>
    </w:p>
    <w:p w14:paraId="41B60F9D" w14:textId="146F1A66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•</w:t>
      </w:r>
      <w:r w:rsidRPr="00262B1A">
        <w:rPr>
          <w:lang w:val="sr-Cyrl-RS"/>
        </w:rPr>
        <w:tab/>
        <w:t xml:space="preserve">Након извршених услуга, ради испуњавања захтева за </w:t>
      </w:r>
      <w:r w:rsidR="00DF3661" w:rsidRPr="00262B1A">
        <w:rPr>
          <w:lang w:val="sr-Cyrl-RS"/>
        </w:rPr>
        <w:t>следљивост</w:t>
      </w:r>
      <w:r w:rsidRPr="00262B1A">
        <w:rPr>
          <w:lang w:val="sr-Cyrl-RS"/>
        </w:rPr>
        <w:t xml:space="preserve"> мерења према SRPS ISO/IEC 17025, изабрани пону</w:t>
      </w:r>
      <w:r>
        <w:rPr>
          <w:lang w:val="sr-Cyrl-RS"/>
        </w:rPr>
        <w:t>ђ</w:t>
      </w:r>
      <w:r w:rsidRPr="00262B1A">
        <w:rPr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•</w:t>
      </w:r>
      <w:r w:rsidRPr="00262B1A">
        <w:rPr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135B7"/>
    <w:rsid w:val="00084D54"/>
    <w:rsid w:val="00184337"/>
    <w:rsid w:val="00262B1A"/>
    <w:rsid w:val="002E0C6E"/>
    <w:rsid w:val="00467F9E"/>
    <w:rsid w:val="0075176B"/>
    <w:rsid w:val="007B1674"/>
    <w:rsid w:val="007E02C4"/>
    <w:rsid w:val="00847C23"/>
    <w:rsid w:val="008B715A"/>
    <w:rsid w:val="00A952DD"/>
    <w:rsid w:val="00AD75C5"/>
    <w:rsid w:val="00B1219A"/>
    <w:rsid w:val="00B360F6"/>
    <w:rsid w:val="00B736E3"/>
    <w:rsid w:val="00B75929"/>
    <w:rsid w:val="00BB5AEE"/>
    <w:rsid w:val="00CF1D8B"/>
    <w:rsid w:val="00DF3661"/>
    <w:rsid w:val="00E34561"/>
    <w:rsid w:val="00EA462F"/>
    <w:rsid w:val="00F0014D"/>
    <w:rsid w:val="00FE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18</cp:revision>
  <dcterms:created xsi:type="dcterms:W3CDTF">2022-03-02T13:14:00Z</dcterms:created>
  <dcterms:modified xsi:type="dcterms:W3CDTF">2024-02-27T13:58:00Z</dcterms:modified>
</cp:coreProperties>
</file>