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9045" w14:textId="77777777" w:rsidR="00F27272" w:rsidRPr="00F27272" w:rsidRDefault="00F27272" w:rsidP="00F272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727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14. НОВЕМБАР, СВЕТСКИ ДАН БОРБЕ ПРОТИВ ДИЈАБЕТЕСА 2023. ГОДИНЕ </w:t>
      </w:r>
    </w:p>
    <w:p w14:paraId="43E46BDA" w14:textId="77777777" w:rsidR="00F27272" w:rsidRPr="00F27272" w:rsidRDefault="00F27272" w:rsidP="00F272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3F753" w14:textId="094F427B" w:rsidR="00335988" w:rsidRPr="00E6124E" w:rsidRDefault="00E6124E" w:rsidP="00F2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ДИЈАБЕТЕС У </w:t>
      </w:r>
      <w:r w:rsidR="00335988">
        <w:rPr>
          <w:rFonts w:ascii="Times New Roman" w:eastAsia="Times New Roman" w:hAnsi="Times New Roman" w:cs="Times New Roman"/>
          <w:sz w:val="24"/>
          <w:szCs w:val="24"/>
        </w:rPr>
        <w:t>ЈУЖНОБАНАТСК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335988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</w:p>
    <w:p w14:paraId="2CD3E945" w14:textId="77777777" w:rsidR="00335988" w:rsidRPr="00B62C6E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7C5959">
        <w:t>Током</w:t>
      </w:r>
      <w:proofErr w:type="spellEnd"/>
      <w:r>
        <w:t xml:space="preserve"> </w:t>
      </w:r>
      <w:r w:rsidRPr="007C5959">
        <w:rPr>
          <w:lang w:val="sr-Latn-CS"/>
        </w:rPr>
        <w:t>202</w:t>
      </w:r>
      <w:r>
        <w:t>2</w:t>
      </w:r>
      <w:r w:rsidRPr="007C5959">
        <w:rPr>
          <w:lang w:val="sr-Cyrl-CS"/>
        </w:rPr>
        <w:t>. год</w:t>
      </w:r>
      <w:r w:rsidRPr="007C5959">
        <w:t>.</w:t>
      </w:r>
      <w:r w:rsidRPr="007C5959">
        <w:rPr>
          <w:lang w:val="sr-Cyrl-CS"/>
        </w:rPr>
        <w:t xml:space="preserve"> у  Јужнобанатском округу</w:t>
      </w:r>
      <w:r>
        <w:rPr>
          <w:lang w:val="sr-Cyrl-CS"/>
        </w:rPr>
        <w:t xml:space="preserve"> </w:t>
      </w:r>
      <w:proofErr w:type="spellStart"/>
      <w:r w:rsidRPr="007C5959">
        <w:t>регистровано</w:t>
      </w:r>
      <w:proofErr w:type="spellEnd"/>
      <w:r>
        <w:t xml:space="preserve"> </w:t>
      </w:r>
      <w:r w:rsidRPr="007C5959">
        <w:rPr>
          <w:lang w:val="sr-Cyrl-CS"/>
        </w:rPr>
        <w:t>је 1</w:t>
      </w:r>
      <w:r>
        <w:t>100</w:t>
      </w:r>
      <w:r w:rsidRPr="007C5959">
        <w:rPr>
          <w:lang w:val="sr-Cyrl-CS"/>
        </w:rPr>
        <w:t xml:space="preserve"> </w:t>
      </w:r>
      <w:proofErr w:type="spellStart"/>
      <w:r w:rsidRPr="007C5959">
        <w:rPr>
          <w:lang w:val="sr-Cyrl-CS"/>
        </w:rPr>
        <w:t>новооболели</w:t>
      </w:r>
      <w:proofErr w:type="spellEnd"/>
      <w:r w:rsidRPr="007C5959">
        <w:t>х</w:t>
      </w:r>
      <w:r w:rsidRPr="007C5959">
        <w:rPr>
          <w:lang w:val="sr-Cyrl-CS"/>
        </w:rPr>
        <w:t xml:space="preserve"> од дијабетеса </w:t>
      </w:r>
      <w:proofErr w:type="spellStart"/>
      <w:r w:rsidRPr="007C5959">
        <w:rPr>
          <w:lang w:val="sr-Cyrl-CS"/>
        </w:rPr>
        <w:t>мелитуса</w:t>
      </w:r>
      <w:proofErr w:type="spellEnd"/>
      <w:r w:rsidRPr="007C5959">
        <w:rPr>
          <w:lang w:val="sr-Cyrl-CS"/>
        </w:rP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1C59B4">
        <w:rPr>
          <w:bCs/>
          <w:iCs/>
          <w:lang w:val="ru-RU"/>
        </w:rPr>
        <w:t>9,3% више него 2021.године,</w:t>
      </w:r>
      <w:r w:rsidRPr="001C59B4">
        <w:rPr>
          <w:lang w:val="ru-RU"/>
        </w:rPr>
        <w:t xml:space="preserve"> 12,5% </w:t>
      </w:r>
      <w:r w:rsidRPr="001C59B4">
        <w:rPr>
          <w:bCs/>
          <w:iCs/>
          <w:lang w:val="ru-RU"/>
        </w:rPr>
        <w:t>више</w:t>
      </w:r>
      <w:r w:rsidRPr="001C59B4">
        <w:rPr>
          <w:lang w:val="ru-RU"/>
        </w:rPr>
        <w:t xml:space="preserve"> него на петогодишњем и 13,4% више него на десетогодишњем просеку пријављивања новооболелих</w:t>
      </w:r>
      <w:r w:rsidRPr="007C5959">
        <w:rPr>
          <w:lang w:val="sr-Cyrl-CS"/>
        </w:rPr>
        <w:t xml:space="preserve">. </w:t>
      </w:r>
      <w:r w:rsidRPr="007C5959">
        <w:rPr>
          <w:lang w:val="ru-RU"/>
        </w:rPr>
        <w:t>Посматрајући</w:t>
      </w:r>
      <w:r>
        <w:rPr>
          <w:lang w:val="ru-RU"/>
        </w:rPr>
        <w:t xml:space="preserve"> последњих 5-10 година, и</w:t>
      </w:r>
      <w:r w:rsidRPr="003824EB">
        <w:rPr>
          <w:lang w:val="ru-RU"/>
        </w:rPr>
        <w:t>нциденц</w:t>
      </w:r>
      <w:r>
        <w:rPr>
          <w:lang w:val="ru-RU"/>
        </w:rPr>
        <w:t>ије</w:t>
      </w:r>
      <w:r w:rsidRPr="003824EB">
        <w:rPr>
          <w:lang w:val="ru-RU"/>
        </w:rPr>
        <w:t xml:space="preserve"> показују да</w:t>
      </w:r>
      <w:r>
        <w:rPr>
          <w:lang w:val="ru-RU"/>
        </w:rPr>
        <w:t xml:space="preserve">у Јужнобанатском округу </w:t>
      </w:r>
      <w:r w:rsidRPr="00DC582D">
        <w:rPr>
          <w:lang w:val="ru-RU"/>
        </w:rPr>
        <w:t xml:space="preserve">од </w:t>
      </w:r>
      <w:r>
        <w:rPr>
          <w:lang w:val="ru-RU"/>
        </w:rPr>
        <w:t>дијабетесамелитуса тип 2 чешће оболевају жене</w:t>
      </w:r>
      <w:r w:rsidRPr="00DC582D">
        <w:rPr>
          <w:lang w:val="ru-RU"/>
        </w:rPr>
        <w:t xml:space="preserve"> него </w:t>
      </w:r>
      <w:r>
        <w:rPr>
          <w:lang w:val="ru-RU"/>
        </w:rPr>
        <w:t>мушкарци. У 20</w:t>
      </w:r>
      <w:r>
        <w:t>22</w:t>
      </w:r>
      <w:r>
        <w:rPr>
          <w:lang w:val="ru-RU"/>
        </w:rPr>
        <w:t xml:space="preserve">.години од укупног броја пријављених новооболелих од дијабетеса, </w:t>
      </w:r>
      <w:r>
        <w:t>53</w:t>
      </w:r>
      <w:r w:rsidRPr="007C5959">
        <w:rPr>
          <w:lang w:val="ru-RU"/>
        </w:rPr>
        <w:t>% су биле особе женског</w:t>
      </w:r>
      <w:r w:rsidRPr="007C5959">
        <w:t xml:space="preserve">, a </w:t>
      </w:r>
      <w:r>
        <w:t>47</w:t>
      </w:r>
      <w:r w:rsidRPr="007C5959">
        <w:t>%мушког</w:t>
      </w:r>
      <w:r w:rsidRPr="007C5959">
        <w:rPr>
          <w:lang w:val="ru-RU"/>
        </w:rPr>
        <w:t xml:space="preserve"> пола</w:t>
      </w:r>
      <w:r w:rsidRPr="002E4E56">
        <w:rPr>
          <w:lang w:val="ru-RU"/>
        </w:rPr>
        <w:t>.</w:t>
      </w:r>
      <w:r w:rsidRPr="00DA63C7">
        <w:rPr>
          <w:lang w:val="sr-Cyrl-CS" w:eastAsia="sr-Latn-CS"/>
        </w:rPr>
        <w:t xml:space="preserve">Највећи број </w:t>
      </w:r>
      <w:proofErr w:type="spellStart"/>
      <w:r w:rsidRPr="00DA63C7">
        <w:rPr>
          <w:lang w:val="sr-Cyrl-CS" w:eastAsia="sr-Latn-CS"/>
        </w:rPr>
        <w:t>новооболелих</w:t>
      </w:r>
      <w:proofErr w:type="spellEnd"/>
      <w:r w:rsidRPr="00DA63C7">
        <w:rPr>
          <w:lang w:val="sr-Cyrl-CS" w:eastAsia="sr-Latn-CS"/>
        </w:rPr>
        <w:t xml:space="preserve"> од дијабетеса тип 2 регистр</w:t>
      </w:r>
      <w:r>
        <w:rPr>
          <w:lang w:val="sr-Cyrl-CS" w:eastAsia="sr-Latn-CS"/>
        </w:rPr>
        <w:t xml:space="preserve">ује </w:t>
      </w:r>
      <w:proofErr w:type="spellStart"/>
      <w:r>
        <w:rPr>
          <w:lang w:val="sr-Cyrl-CS" w:eastAsia="sr-Latn-CS"/>
        </w:rPr>
        <w:t>се</w:t>
      </w:r>
      <w:r w:rsidRPr="00B62C6E">
        <w:rPr>
          <w:lang w:val="sr-Cyrl-CS" w:eastAsia="sr-Latn-CS"/>
        </w:rPr>
        <w:t>у</w:t>
      </w:r>
      <w:proofErr w:type="spellEnd"/>
      <w:r w:rsidRPr="00B62C6E">
        <w:rPr>
          <w:lang w:val="sr-Cyrl-CS" w:eastAsia="sr-Latn-CS"/>
        </w:rPr>
        <w:t xml:space="preserve"> узрасту 5</w:t>
      </w:r>
      <w:r w:rsidRPr="00B62C6E">
        <w:rPr>
          <w:lang w:eastAsia="sr-Latn-CS"/>
        </w:rPr>
        <w:t>5</w:t>
      </w:r>
      <w:r w:rsidRPr="00B62C6E">
        <w:rPr>
          <w:lang w:val="sr-Cyrl-CS" w:eastAsia="sr-Latn-CS"/>
        </w:rPr>
        <w:t>-</w:t>
      </w:r>
      <w:r w:rsidRPr="00B62C6E">
        <w:rPr>
          <w:lang w:eastAsia="sr-Latn-CS"/>
        </w:rPr>
        <w:t>64</w:t>
      </w:r>
      <w:r w:rsidRPr="00B62C6E">
        <w:rPr>
          <w:lang w:val="sr-Cyrl-CS" w:eastAsia="sr-Latn-CS"/>
        </w:rPr>
        <w:t xml:space="preserve"> </w:t>
      </w:r>
      <w:proofErr w:type="spellStart"/>
      <w:r w:rsidRPr="00B62C6E">
        <w:rPr>
          <w:lang w:val="sr-Cyrl-CS" w:eastAsia="sr-Latn-CS"/>
        </w:rPr>
        <w:t>годин</w:t>
      </w:r>
      <w:proofErr w:type="spellEnd"/>
      <w:r w:rsidRPr="00B62C6E">
        <w:rPr>
          <w:lang w:eastAsia="sr-Latn-CS"/>
        </w:rPr>
        <w:t>e</w:t>
      </w:r>
      <w:r w:rsidRPr="00B62C6E">
        <w:rPr>
          <w:lang w:val="sr-Cyrl-CS" w:eastAsia="sr-Latn-CS"/>
        </w:rPr>
        <w:t xml:space="preserve">, док се први </w:t>
      </w:r>
      <w:proofErr w:type="spellStart"/>
      <w:r w:rsidRPr="00B62C6E">
        <w:rPr>
          <w:lang w:val="sr-Cyrl-CS"/>
        </w:rPr>
        <w:t>новооболели</w:t>
      </w:r>
      <w:proofErr w:type="spellEnd"/>
      <w:r w:rsidRPr="00B62C6E">
        <w:rPr>
          <w:lang w:val="sr-Cyrl-CS"/>
        </w:rPr>
        <w:t xml:space="preserve">  региструју већ у узрасту од 25-</w:t>
      </w:r>
      <w:r w:rsidRPr="00B62C6E">
        <w:t>35</w:t>
      </w:r>
      <w:r w:rsidRPr="00B62C6E">
        <w:rPr>
          <w:lang w:val="sr-Cyrl-CS"/>
        </w:rPr>
        <w:t>година</w:t>
      </w:r>
      <w:r w:rsidRPr="00B62C6E">
        <w:t xml:space="preserve">. </w:t>
      </w:r>
    </w:p>
    <w:p w14:paraId="58A8C5CB" w14:textId="77777777" w:rsidR="00335988" w:rsidRPr="0050306F" w:rsidRDefault="00335988" w:rsidP="003359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jc w:val="both"/>
      </w:pPr>
    </w:p>
    <w:p w14:paraId="5DB8F2C2" w14:textId="77777777" w:rsidR="00335988" w:rsidRDefault="00335988" w:rsidP="00335988">
      <w:pPr>
        <w:ind w:left="-90" w:right="-57"/>
        <w:jc w:val="both"/>
        <w:rPr>
          <w:rFonts w:ascii="Times New Roman" w:hAnsi="Times New Roman" w:cs="Times New Roman"/>
          <w:iCs/>
          <w:lang w:val="ru-RU"/>
        </w:rPr>
      </w:pPr>
      <w:r w:rsidRPr="00E6124E">
        <w:rPr>
          <w:rFonts w:ascii="Times New Roman" w:hAnsi="Times New Roman" w:cs="Times New Roman"/>
          <w:b/>
          <w:lang w:val="ru-RU"/>
        </w:rPr>
        <w:t xml:space="preserve">Табела </w:t>
      </w:r>
      <w:r w:rsidRPr="00E6124E">
        <w:rPr>
          <w:rFonts w:ascii="Times New Roman" w:hAnsi="Times New Roman" w:cs="Times New Roman"/>
          <w:b/>
          <w:lang w:val="sr-Cyrl-CS"/>
        </w:rPr>
        <w:t>1</w:t>
      </w:r>
      <w:r w:rsidRPr="00E6124E">
        <w:rPr>
          <w:rFonts w:ascii="Times New Roman" w:hAnsi="Times New Roman" w:cs="Times New Roman"/>
          <w:lang w:val="ru-RU"/>
        </w:rPr>
        <w:t>. Дистрибуција броја новооболелих и стопе инциденције дијабетеса мелитуса</w:t>
      </w:r>
      <w:r w:rsidRPr="00E6124E">
        <w:rPr>
          <w:rFonts w:ascii="Times New Roman" w:hAnsi="Times New Roman" w:cs="Times New Roman"/>
        </w:rPr>
        <w:t xml:space="preserve"> </w:t>
      </w:r>
      <w:proofErr w:type="spellStart"/>
      <w:r w:rsidRPr="00E6124E">
        <w:rPr>
          <w:rFonts w:ascii="Times New Roman" w:hAnsi="Times New Roman" w:cs="Times New Roman"/>
        </w:rPr>
        <w:t>по</w:t>
      </w:r>
      <w:proofErr w:type="spellEnd"/>
      <w:r w:rsidRPr="00E6124E">
        <w:rPr>
          <w:rFonts w:ascii="Times New Roman" w:hAnsi="Times New Roman" w:cs="Times New Roman"/>
        </w:rPr>
        <w:t xml:space="preserve"> </w:t>
      </w:r>
      <w:proofErr w:type="spellStart"/>
      <w:r w:rsidRPr="00E6124E">
        <w:rPr>
          <w:rFonts w:ascii="Times New Roman" w:hAnsi="Times New Roman" w:cs="Times New Roman"/>
        </w:rPr>
        <w:t>полу</w:t>
      </w:r>
      <w:proofErr w:type="spellEnd"/>
      <w:r w:rsidRPr="00E6124E">
        <w:rPr>
          <w:rFonts w:ascii="Times New Roman" w:hAnsi="Times New Roman" w:cs="Times New Roman"/>
          <w:lang w:val="ru-RU"/>
        </w:rPr>
        <w:t xml:space="preserve"> у Јужнобанатском округу у 20</w:t>
      </w:r>
      <w:r w:rsidRPr="00E6124E">
        <w:rPr>
          <w:rFonts w:ascii="Times New Roman" w:hAnsi="Times New Roman" w:cs="Times New Roman"/>
        </w:rPr>
        <w:t>22</w:t>
      </w:r>
      <w:r w:rsidRPr="00E6124E">
        <w:rPr>
          <w:rFonts w:ascii="Times New Roman" w:hAnsi="Times New Roman" w:cs="Times New Roman"/>
          <w:lang w:val="ru-RU"/>
        </w:rPr>
        <w:t>.год</w:t>
      </w:r>
      <w:r w:rsidRPr="00E6124E">
        <w:rPr>
          <w:rFonts w:ascii="Times New Roman" w:hAnsi="Times New Roman" w:cs="Times New Roman"/>
        </w:rPr>
        <w:t>,</w:t>
      </w:r>
      <w:proofErr w:type="spellStart"/>
      <w:r w:rsidRPr="00E6124E">
        <w:rPr>
          <w:rFonts w:ascii="Times New Roman" w:hAnsi="Times New Roman" w:cs="Times New Roman"/>
        </w:rPr>
        <w:t>петогодишњи</w:t>
      </w:r>
      <w:proofErr w:type="spellEnd"/>
      <w:r w:rsidRPr="00E6124E">
        <w:rPr>
          <w:rFonts w:ascii="Times New Roman" w:hAnsi="Times New Roman" w:cs="Times New Roman"/>
        </w:rPr>
        <w:t xml:space="preserve"> и </w:t>
      </w:r>
      <w:proofErr w:type="spellStart"/>
      <w:r w:rsidRPr="00E6124E">
        <w:rPr>
          <w:rFonts w:ascii="Times New Roman" w:hAnsi="Times New Roman" w:cs="Times New Roman"/>
        </w:rPr>
        <w:t>десетогодишњи</w:t>
      </w:r>
      <w:proofErr w:type="spellEnd"/>
      <w:r w:rsidRPr="00E6124E">
        <w:rPr>
          <w:rFonts w:ascii="Times New Roman" w:hAnsi="Times New Roman" w:cs="Times New Roman"/>
        </w:rPr>
        <w:t xml:space="preserve"> </w:t>
      </w:r>
      <w:proofErr w:type="spellStart"/>
      <w:r w:rsidRPr="00E6124E">
        <w:rPr>
          <w:rFonts w:ascii="Times New Roman" w:hAnsi="Times New Roman" w:cs="Times New Roman"/>
        </w:rPr>
        <w:t>просек</w:t>
      </w:r>
      <w:proofErr w:type="spellEnd"/>
      <w:r w:rsidRPr="00E6124E">
        <w:rPr>
          <w:rFonts w:ascii="Times New Roman" w:hAnsi="Times New Roman" w:cs="Times New Roman"/>
        </w:rPr>
        <w:t xml:space="preserve"> </w:t>
      </w:r>
      <w:r w:rsidRPr="00E6124E">
        <w:rPr>
          <w:rFonts w:ascii="Times New Roman" w:hAnsi="Times New Roman" w:cs="Times New Roman"/>
          <w:iCs/>
          <w:lang w:val="ru-RU"/>
        </w:rPr>
        <w:t>пријављивања</w:t>
      </w:r>
    </w:p>
    <w:p w14:paraId="569023CA" w14:textId="77777777" w:rsidR="00E6124E" w:rsidRPr="00E6124E" w:rsidRDefault="00E6124E" w:rsidP="00335988">
      <w:pPr>
        <w:ind w:left="-90" w:right="-57"/>
        <w:jc w:val="both"/>
        <w:rPr>
          <w:rFonts w:ascii="Times New Roman" w:hAnsi="Times New Roman" w:cs="Times New Roman"/>
          <w:sz w:val="16"/>
          <w:lang w:val="ru-RU"/>
        </w:rPr>
      </w:pPr>
    </w:p>
    <w:tbl>
      <w:tblPr>
        <w:tblpPr w:leftFromText="180" w:rightFromText="180" w:vertAnchor="text" w:horzAnchor="margin" w:tblpXSpec="center" w:tblpY="70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406"/>
        <w:gridCol w:w="822"/>
        <w:gridCol w:w="850"/>
        <w:gridCol w:w="709"/>
        <w:gridCol w:w="851"/>
        <w:gridCol w:w="816"/>
        <w:gridCol w:w="885"/>
      </w:tblGrid>
      <w:tr w:rsidR="00335988" w:rsidRPr="00E6124E" w14:paraId="4BA2171F" w14:textId="77777777" w:rsidTr="00A034FE">
        <w:trPr>
          <w:cantSplit/>
          <w:trHeight w:val="150"/>
        </w:trPr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45D98A" w14:textId="77777777" w:rsidR="00335988" w:rsidRPr="00E6124E" w:rsidRDefault="00335988" w:rsidP="00A034FE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74D89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Оболели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668C5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</w:rPr>
              <w:t>Укупно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E2BE6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</w:rPr>
              <w:t>Тип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AB2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</w:rPr>
              <w:t>Тип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</w:tr>
      <w:tr w:rsidR="00335988" w:rsidRPr="00E6124E" w14:paraId="742824A8" w14:textId="77777777" w:rsidTr="00A034FE">
        <w:trPr>
          <w:cantSplit/>
        </w:trPr>
        <w:tc>
          <w:tcPr>
            <w:tcW w:w="23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5DCC8A" w14:textId="77777777" w:rsidR="00335988" w:rsidRPr="00E6124E" w:rsidRDefault="00335988" w:rsidP="00A034FE">
            <w:pPr>
              <w:ind w:right="-101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3D7CA087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271F13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E01969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3B8E37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CB88E2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2B7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Инц</w:t>
            </w:r>
            <w:proofErr w:type="spellEnd"/>
          </w:p>
        </w:tc>
      </w:tr>
      <w:tr w:rsidR="00335988" w:rsidRPr="00E6124E" w14:paraId="691123F7" w14:textId="77777777" w:rsidTr="00A034FE">
        <w:trPr>
          <w:cantSplit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3CBD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Десетогод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просек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(2012-2021)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540DF44D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  <w:r w:rsidRPr="00E6124E">
              <w:rPr>
                <w:rFonts w:ascii="Times New Roman" w:hAnsi="Times New Roman" w:cs="Times New Roman"/>
                <w:b/>
              </w:rPr>
              <w:t>970,4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621F6A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</w:rPr>
            </w:pPr>
            <w:r w:rsidRPr="00E6124E">
              <w:rPr>
                <w:rFonts w:ascii="Times New Roman" w:hAnsi="Times New Roman" w:cs="Times New Roman"/>
                <w:iCs/>
              </w:rPr>
              <w:t>345,1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5BFF7F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  <w:r w:rsidRPr="00E6124E">
              <w:rPr>
                <w:rFonts w:ascii="Times New Roman" w:hAnsi="Times New Roman" w:cs="Times New Roman"/>
                <w:b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58ABE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</w:rPr>
            </w:pPr>
            <w:r w:rsidRPr="00E6124E">
              <w:rPr>
                <w:rFonts w:ascii="Times New Roman" w:hAnsi="Times New Roman" w:cs="Times New Roman"/>
                <w:iCs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B889289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  <w:r w:rsidRPr="00E6124E">
              <w:rPr>
                <w:rFonts w:ascii="Times New Roman" w:hAnsi="Times New Roman" w:cs="Times New Roman"/>
                <w:b/>
              </w:rPr>
              <w:t>959,1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0D3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</w:rPr>
            </w:pPr>
            <w:r w:rsidRPr="00E6124E">
              <w:rPr>
                <w:rFonts w:ascii="Times New Roman" w:hAnsi="Times New Roman" w:cs="Times New Roman"/>
                <w:iCs/>
              </w:rPr>
              <w:t>341,1</w:t>
            </w:r>
          </w:p>
        </w:tc>
      </w:tr>
      <w:tr w:rsidR="00335988" w:rsidRPr="00E6124E" w14:paraId="03715306" w14:textId="77777777" w:rsidTr="00A034FE">
        <w:trPr>
          <w:cantSplit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A61A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Петогод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просек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(2017-2021)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7FA23EA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  <w:r w:rsidRPr="00E6124E">
              <w:rPr>
                <w:rFonts w:ascii="Times New Roman" w:hAnsi="Times New Roman" w:cs="Times New Roman"/>
                <w:b/>
              </w:rPr>
              <w:t>977,4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409423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</w:rPr>
            </w:pPr>
            <w:r w:rsidRPr="00E6124E">
              <w:rPr>
                <w:rFonts w:ascii="Times New Roman" w:hAnsi="Times New Roman" w:cs="Times New Roman"/>
                <w:iCs/>
              </w:rPr>
              <w:t>352,4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7FCB2C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  <w:r w:rsidRPr="00E6124E"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A22343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</w:rPr>
            </w:pPr>
            <w:r w:rsidRPr="00E6124E">
              <w:rPr>
                <w:rFonts w:ascii="Times New Roman" w:hAnsi="Times New Roman" w:cs="Times New Roman"/>
                <w:iCs/>
              </w:rPr>
              <w:t>2,8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62F97BB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  <w:r w:rsidRPr="00E6124E">
              <w:rPr>
                <w:rFonts w:ascii="Times New Roman" w:hAnsi="Times New Roman" w:cs="Times New Roman"/>
                <w:b/>
              </w:rPr>
              <w:t>969,6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B54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</w:rPr>
            </w:pPr>
            <w:r w:rsidRPr="00E6124E">
              <w:rPr>
                <w:rFonts w:ascii="Times New Roman" w:hAnsi="Times New Roman" w:cs="Times New Roman"/>
                <w:iCs/>
              </w:rPr>
              <w:t>349,5</w:t>
            </w:r>
          </w:p>
        </w:tc>
      </w:tr>
      <w:tr w:rsidR="00335988" w:rsidRPr="00E6124E" w14:paraId="6F013AED" w14:textId="77777777" w:rsidTr="00A034FE">
        <w:trPr>
          <w:cantSplit/>
          <w:trHeight w:val="21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ACA3F" w14:textId="77777777" w:rsidR="00335988" w:rsidRPr="00E6124E" w:rsidRDefault="00335988" w:rsidP="00A034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07DAE26" w14:textId="77777777" w:rsidR="00335988" w:rsidRPr="00E6124E" w:rsidRDefault="00335988" w:rsidP="00A034FE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</w:rPr>
              <w:t>2022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08ECAC9" w14:textId="77777777" w:rsidR="00335988" w:rsidRPr="00E6124E" w:rsidRDefault="00335988" w:rsidP="00A034FE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710658D5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8ADF17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403,6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9D24A3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934C4B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2,9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9E2B33D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1092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468" w14:textId="77777777" w:rsidR="00335988" w:rsidRPr="00E6124E" w:rsidRDefault="00335988" w:rsidP="00A034FE">
            <w:pPr>
              <w:ind w:right="-10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400,6</w:t>
            </w:r>
          </w:p>
        </w:tc>
      </w:tr>
      <w:tr w:rsidR="00335988" w:rsidRPr="00E6124E" w14:paraId="7E7E7402" w14:textId="77777777" w:rsidTr="00A034FE">
        <w:trPr>
          <w:cantSplit/>
          <w:trHeight w:val="210"/>
        </w:trPr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D3E8B70" w14:textId="77777777" w:rsidR="00335988" w:rsidRPr="00E6124E" w:rsidRDefault="00335988" w:rsidP="00A034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3780C8D" w14:textId="77777777" w:rsidR="00335988" w:rsidRPr="00E6124E" w:rsidRDefault="00335988" w:rsidP="00A034FE">
            <w:pPr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мушкарци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F862DED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9CB97C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385,6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84A277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596F99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3,7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D1AF52F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32D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381,8</w:t>
            </w:r>
          </w:p>
        </w:tc>
      </w:tr>
      <w:tr w:rsidR="00335988" w:rsidRPr="00E6124E" w14:paraId="3DB57747" w14:textId="77777777" w:rsidTr="00A034FE">
        <w:trPr>
          <w:cantSplit/>
          <w:trHeight w:val="21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356AEF" w14:textId="77777777" w:rsidR="00335988" w:rsidRPr="00E6124E" w:rsidRDefault="00335988" w:rsidP="00A034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054368E" w14:textId="77777777" w:rsidR="00335988" w:rsidRPr="00E6124E" w:rsidRDefault="00335988" w:rsidP="00A034FE">
            <w:pPr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жене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59BDB65B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09B9EB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421,0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2E45B0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43832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2,2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65CA609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93C" w14:textId="77777777" w:rsidR="00335988" w:rsidRPr="00E6124E" w:rsidRDefault="00335988" w:rsidP="00A034FE">
            <w:pPr>
              <w:ind w:right="-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iCs/>
                <w:sz w:val="20"/>
                <w:szCs w:val="20"/>
              </w:rPr>
              <w:t>418,9</w:t>
            </w:r>
          </w:p>
        </w:tc>
      </w:tr>
    </w:tbl>
    <w:p w14:paraId="75ADA885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2226EC55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4A452FA7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5B41EB0A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0AE2C284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384CFA4D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7C2B2639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1E665923" w14:textId="77777777" w:rsidR="00335988" w:rsidRDefault="00335988" w:rsidP="00335988">
      <w:pPr>
        <w:ind w:firstLine="284"/>
        <w:rPr>
          <w:b/>
          <w:bCs/>
        </w:rPr>
      </w:pPr>
    </w:p>
    <w:p w14:paraId="2CC13427" w14:textId="77777777" w:rsidR="00E6124E" w:rsidRDefault="00E6124E" w:rsidP="00335988">
      <w:pPr>
        <w:ind w:firstLine="284"/>
        <w:rPr>
          <w:b/>
          <w:bCs/>
        </w:rPr>
      </w:pPr>
    </w:p>
    <w:p w14:paraId="71845E3A" w14:textId="1F8AD95B" w:rsidR="00335988" w:rsidRPr="00E6124E" w:rsidRDefault="00335988" w:rsidP="003359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612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 w:rsidRPr="00E612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6124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истоп</w:t>
      </w:r>
      <w:proofErr w:type="spellEnd"/>
      <w:r w:rsidRPr="00E6124E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инциденције</w:t>
      </w:r>
      <w:proofErr w:type="spellEnd"/>
      <w:r w:rsidRPr="00E6124E">
        <w:rPr>
          <w:rFonts w:ascii="Times New Roman" w:hAnsi="Times New Roman" w:cs="Times New Roman"/>
          <w:sz w:val="24"/>
          <w:szCs w:val="24"/>
          <w:lang w:val="sr-Cyrl-CS"/>
        </w:rPr>
        <w:t xml:space="preserve">дијабетеса </w:t>
      </w:r>
      <w:proofErr w:type="spellStart"/>
      <w:r w:rsidRPr="00E6124E">
        <w:rPr>
          <w:rFonts w:ascii="Times New Roman" w:hAnsi="Times New Roman" w:cs="Times New Roman"/>
          <w:sz w:val="24"/>
          <w:szCs w:val="24"/>
          <w:lang w:val="sr-Cyrl-CS"/>
        </w:rPr>
        <w:t>мелитуса</w:t>
      </w:r>
      <w:proofErr w:type="spellEnd"/>
      <w:r w:rsidRPr="00E6124E">
        <w:rPr>
          <w:rFonts w:ascii="Times New Roman" w:hAnsi="Times New Roman" w:cs="Times New Roman"/>
          <w:sz w:val="24"/>
          <w:szCs w:val="24"/>
          <w:lang w:val="sr-Cyrl-CS"/>
        </w:rPr>
        <w:t xml:space="preserve"> тип 1 и тип 2 по општинама </w:t>
      </w:r>
      <w:r w:rsidRPr="00E6124E">
        <w:rPr>
          <w:rFonts w:ascii="Times New Roman" w:hAnsi="Times New Roman" w:cs="Times New Roman"/>
          <w:sz w:val="24"/>
          <w:szCs w:val="24"/>
          <w:lang w:val="ru-RU"/>
        </w:rPr>
        <w:t>Јужнобанатско</w:t>
      </w:r>
      <w:r w:rsidRPr="00E6124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E6124E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aу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2022.год. (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100.000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43"/>
        <w:gridCol w:w="958"/>
        <w:gridCol w:w="747"/>
        <w:gridCol w:w="796"/>
        <w:gridCol w:w="990"/>
        <w:gridCol w:w="810"/>
        <w:gridCol w:w="992"/>
        <w:gridCol w:w="1168"/>
        <w:gridCol w:w="1080"/>
      </w:tblGrid>
      <w:tr w:rsidR="00335988" w:rsidRPr="00E6124E" w14:paraId="5E635BD0" w14:textId="77777777" w:rsidTr="00A03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489" w14:textId="77777777" w:rsidR="00335988" w:rsidRPr="00E6124E" w:rsidRDefault="00335988" w:rsidP="00A03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A83" w14:textId="77777777" w:rsidR="00335988" w:rsidRPr="00E6124E" w:rsidRDefault="00335988" w:rsidP="00A03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81E" w14:textId="77777777" w:rsidR="00335988" w:rsidRPr="00E6124E" w:rsidRDefault="00335988" w:rsidP="00A034FE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70A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0B0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9C5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1E5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440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EB8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Б. </w:t>
            </w: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005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Пландиште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E3A" w14:textId="77777777" w:rsidR="00335988" w:rsidRPr="00E6124E" w:rsidRDefault="00335988" w:rsidP="00A034F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Алибунар</w:t>
            </w:r>
            <w:proofErr w:type="spellEnd"/>
          </w:p>
        </w:tc>
      </w:tr>
      <w:tr w:rsidR="00335988" w:rsidRPr="00E6124E" w14:paraId="40FB70DC" w14:textId="77777777" w:rsidTr="00A034FE">
        <w:trPr>
          <w:cantSplit/>
          <w:trHeight w:val="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6251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840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ДМ 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A5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F6D4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314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47E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8C0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4B6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E1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0F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687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35988" w:rsidRPr="00E6124E" w14:paraId="541901A0" w14:textId="77777777" w:rsidTr="00A034FE">
        <w:trPr>
          <w:cantSplit/>
          <w:trHeight w:val="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57D45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F45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489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052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9B5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5E9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51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F97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69E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F2C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14F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335988" w:rsidRPr="00E6124E" w14:paraId="50278CE5" w14:textId="77777777" w:rsidTr="00A034FE">
        <w:trPr>
          <w:cantSplit/>
          <w:trHeight w:val="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2D5E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4B9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ДМ 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F0F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EB2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7A3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22A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F4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E5C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178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E75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4DA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335988" w:rsidRPr="00E6124E" w14:paraId="3FCC81D0" w14:textId="77777777" w:rsidTr="00A034FE">
        <w:trPr>
          <w:cantSplit/>
          <w:trHeight w:val="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4E5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7A8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FE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445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350,4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77F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406,4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119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443,2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49B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400,5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FFD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0CB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475,6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B51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680,1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7BC" w14:textId="77777777" w:rsidR="00335988" w:rsidRPr="00E6124E" w:rsidRDefault="00335988" w:rsidP="00A034FE">
            <w:pPr>
              <w:ind w:left="-108"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24E">
              <w:rPr>
                <w:rFonts w:ascii="Times New Roman" w:hAnsi="Times New Roman" w:cs="Times New Roman"/>
                <w:bCs/>
                <w:sz w:val="20"/>
                <w:szCs w:val="20"/>
              </w:rPr>
              <w:t>286,2</w:t>
            </w:r>
          </w:p>
        </w:tc>
      </w:tr>
    </w:tbl>
    <w:p w14:paraId="239CCC3A" w14:textId="77777777" w:rsidR="00335988" w:rsidRDefault="00335988" w:rsidP="00335988">
      <w:pPr>
        <w:ind w:firstLine="284"/>
        <w:rPr>
          <w:b/>
          <w:bCs/>
          <w:lang w:val="ru-RU"/>
        </w:rPr>
      </w:pPr>
    </w:p>
    <w:p w14:paraId="5153815F" w14:textId="77777777" w:rsidR="00335988" w:rsidRPr="0059041F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A4E72">
        <w:rPr>
          <w:lang w:val="ru-RU"/>
        </w:rPr>
        <w:t>Према подацима Института за јавно здравље Србије у Јужнобанатском округу је у 2021.год.</w:t>
      </w:r>
      <w:r w:rsidRPr="00C6434E">
        <w:rPr>
          <w:lang w:val="ru-RU"/>
        </w:rPr>
        <w:t xml:space="preserve"> од дијабетеса мелитуса </w:t>
      </w:r>
      <w:r w:rsidRPr="00F17E73">
        <w:rPr>
          <w:lang w:val="ru-RU"/>
        </w:rPr>
        <w:t>умрло 120 особа, што је 9,8% мање него у 2020.године, 2,4% више него на петогодишњем и 0,4% мање него на десетогодишњем просеку умрлих</w:t>
      </w:r>
      <w:r>
        <w:rPr>
          <w:lang w:val="ru-RU"/>
        </w:rPr>
        <w:t xml:space="preserve">. Од укупног броја пријављених умрлих од дијабетеса, </w:t>
      </w:r>
      <w:r>
        <w:t>52,5</w:t>
      </w:r>
      <w:r w:rsidRPr="007C5959">
        <w:rPr>
          <w:lang w:val="ru-RU"/>
        </w:rPr>
        <w:t>% су биле особе женског</w:t>
      </w:r>
      <w:r w:rsidRPr="007C5959">
        <w:t xml:space="preserve">, a </w:t>
      </w:r>
      <w:r>
        <w:t>47,5</w:t>
      </w:r>
      <w:r w:rsidRPr="007C5959">
        <w:t xml:space="preserve">% </w:t>
      </w:r>
      <w:proofErr w:type="spellStart"/>
      <w:r w:rsidRPr="007C5959">
        <w:t>мушког</w:t>
      </w:r>
      <w:proofErr w:type="spellEnd"/>
      <w:r w:rsidRPr="007C5959">
        <w:rPr>
          <w:lang w:val="ru-RU"/>
        </w:rPr>
        <w:t xml:space="preserve"> пола</w:t>
      </w:r>
      <w:r>
        <w:rPr>
          <w:lang w:val="ru-RU"/>
        </w:rPr>
        <w:t>.</w:t>
      </w:r>
    </w:p>
    <w:p w14:paraId="0B96EB1D" w14:textId="77777777" w:rsidR="00335988" w:rsidRDefault="00335988" w:rsidP="00335988">
      <w:pPr>
        <w:ind w:right="-57"/>
        <w:jc w:val="both"/>
        <w:rPr>
          <w:b/>
          <w:lang w:val="ru-RU"/>
        </w:rPr>
      </w:pPr>
    </w:p>
    <w:p w14:paraId="37C66398" w14:textId="77777777" w:rsidR="00335988" w:rsidRDefault="00335988" w:rsidP="00335988">
      <w:pPr>
        <w:ind w:left="-90" w:right="-57" w:firstLine="23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6124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Табела </w:t>
      </w:r>
      <w:r w:rsidRPr="00E6124E">
        <w:rPr>
          <w:rFonts w:ascii="Times New Roman" w:hAnsi="Times New Roman" w:cs="Times New Roman"/>
          <w:b/>
          <w:sz w:val="24"/>
          <w:szCs w:val="24"/>
        </w:rPr>
        <w:t>3</w:t>
      </w:r>
      <w:r w:rsidRPr="00E6124E">
        <w:rPr>
          <w:rFonts w:ascii="Times New Roman" w:hAnsi="Times New Roman" w:cs="Times New Roman"/>
          <w:sz w:val="24"/>
          <w:szCs w:val="24"/>
          <w:lang w:val="ru-RU"/>
        </w:rPr>
        <w:t>. Дистрибуција броја умрлих и стопе морталитета дијабетеса мелитуса</w:t>
      </w:r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E6124E">
        <w:rPr>
          <w:rFonts w:ascii="Times New Roman" w:hAnsi="Times New Roman" w:cs="Times New Roman"/>
          <w:sz w:val="24"/>
          <w:szCs w:val="24"/>
          <w:lang w:val="ru-RU"/>
        </w:rPr>
        <w:t xml:space="preserve"> у Јужнобанатском округу у 202</w:t>
      </w:r>
      <w:r w:rsidRPr="00E6124E">
        <w:rPr>
          <w:rFonts w:ascii="Times New Roman" w:hAnsi="Times New Roman" w:cs="Times New Roman"/>
          <w:sz w:val="24"/>
          <w:szCs w:val="24"/>
        </w:rPr>
        <w:t>1</w:t>
      </w:r>
      <w:r w:rsidRPr="00E6124E">
        <w:rPr>
          <w:rFonts w:ascii="Times New Roman" w:hAnsi="Times New Roman" w:cs="Times New Roman"/>
          <w:sz w:val="24"/>
          <w:szCs w:val="24"/>
          <w:lang w:val="ru-RU"/>
        </w:rPr>
        <w:t>.год,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петогодишњи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десетогодишњи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4E">
        <w:rPr>
          <w:rFonts w:ascii="Times New Roman" w:hAnsi="Times New Roman" w:cs="Times New Roman"/>
          <w:sz w:val="24"/>
          <w:szCs w:val="24"/>
        </w:rPr>
        <w:t>просек</w:t>
      </w:r>
      <w:proofErr w:type="spellEnd"/>
      <w:r w:rsidRPr="00E6124E">
        <w:rPr>
          <w:rFonts w:ascii="Times New Roman" w:hAnsi="Times New Roman" w:cs="Times New Roman"/>
          <w:sz w:val="24"/>
          <w:szCs w:val="24"/>
        </w:rPr>
        <w:t xml:space="preserve"> </w:t>
      </w:r>
      <w:r w:rsidRPr="00E6124E">
        <w:rPr>
          <w:rFonts w:ascii="Times New Roman" w:hAnsi="Times New Roman" w:cs="Times New Roman"/>
          <w:iCs/>
          <w:sz w:val="24"/>
          <w:szCs w:val="24"/>
          <w:lang w:val="ru-RU"/>
        </w:rPr>
        <w:t>пријављивања</w:t>
      </w:r>
    </w:p>
    <w:p w14:paraId="0545C76B" w14:textId="77777777" w:rsidR="00E6124E" w:rsidRPr="00E6124E" w:rsidRDefault="00E6124E" w:rsidP="00335988">
      <w:pPr>
        <w:ind w:left="-90" w:right="-57" w:firstLine="2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5"/>
        <w:tblW w:w="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674"/>
        <w:gridCol w:w="856"/>
        <w:gridCol w:w="850"/>
        <w:gridCol w:w="709"/>
        <w:gridCol w:w="851"/>
        <w:gridCol w:w="816"/>
        <w:gridCol w:w="885"/>
      </w:tblGrid>
      <w:tr w:rsidR="00335988" w:rsidRPr="00E6124E" w14:paraId="38AEA7C0" w14:textId="77777777" w:rsidTr="00A034FE">
        <w:trPr>
          <w:cantSplit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E79090" w14:textId="77777777" w:rsidR="00335988" w:rsidRPr="00E6124E" w:rsidRDefault="00335988" w:rsidP="00A034FE">
            <w:pPr>
              <w:ind w:left="-90"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D60D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Умрли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DA697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C979F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B0C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335988" w:rsidRPr="00E6124E" w14:paraId="2DE0AA46" w14:textId="77777777" w:rsidTr="00A034FE">
        <w:trPr>
          <w:cantSplit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663E61" w14:textId="77777777" w:rsidR="00335988" w:rsidRPr="00E6124E" w:rsidRDefault="00335988" w:rsidP="00A034FE">
            <w:pPr>
              <w:ind w:left="-90"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3073C99C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0A2C41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Мт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50977F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0D3D3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Мт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E5B4D0B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E5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Мт</w:t>
            </w:r>
            <w:proofErr w:type="spellEnd"/>
          </w:p>
        </w:tc>
      </w:tr>
      <w:tr w:rsidR="00335988" w:rsidRPr="00E6124E" w14:paraId="2670B94F" w14:textId="77777777" w:rsidTr="00A034FE">
        <w:trPr>
          <w:cantSplit/>
          <w:trHeight w:val="282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F10E1B" w14:textId="77777777" w:rsidR="00335988" w:rsidRPr="00E6124E" w:rsidRDefault="00335988" w:rsidP="00A034FE">
            <w:pPr>
              <w:ind w:left="-90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Десетогод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просек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124E">
              <w:rPr>
                <w:rFonts w:ascii="Times New Roman" w:hAnsi="Times New Roman" w:cs="Times New Roman"/>
                <w:bCs/>
                <w:sz w:val="24"/>
                <w:szCs w:val="24"/>
              </w:rPr>
              <w:t>(2011-2020)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20B6F103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119,7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48B358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14F3BC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D7590D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19,6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F8014FA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8B7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22,4</w:t>
            </w:r>
          </w:p>
        </w:tc>
      </w:tr>
      <w:tr w:rsidR="00335988" w:rsidRPr="00E6124E" w14:paraId="0F26A626" w14:textId="77777777" w:rsidTr="00A034FE">
        <w:trPr>
          <w:cantSplit/>
          <w:trHeight w:val="282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81C159" w14:textId="77777777" w:rsidR="00335988" w:rsidRPr="00E6124E" w:rsidRDefault="00335988" w:rsidP="00A034FE">
            <w:pPr>
              <w:ind w:left="-90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Петогод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просек</w:t>
            </w:r>
            <w:proofErr w:type="spellEnd"/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612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E6124E">
              <w:rPr>
                <w:rFonts w:ascii="Times New Roman" w:hAnsi="Times New Roman" w:cs="Times New Roman"/>
                <w:bCs/>
                <w:sz w:val="24"/>
                <w:szCs w:val="24"/>
              </w:rPr>
              <w:t>2016-2020)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05E34F46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117,2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64DF08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41,9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CD355C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84E337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18,8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80D71D2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63,6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203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22,8</w:t>
            </w:r>
          </w:p>
        </w:tc>
      </w:tr>
      <w:tr w:rsidR="00335988" w:rsidRPr="00E6124E" w14:paraId="0DF09DFD" w14:textId="77777777" w:rsidTr="00A034FE">
        <w:trPr>
          <w:cantSplit/>
          <w:trHeight w:val="166"/>
        </w:trPr>
        <w:tc>
          <w:tcPr>
            <w:tcW w:w="1162" w:type="dxa"/>
            <w:vMerge w:val="restart"/>
            <w:tcBorders>
              <w:left w:val="single" w:sz="4" w:space="0" w:color="auto"/>
            </w:tcBorders>
          </w:tcPr>
          <w:p w14:paraId="58C0B71A" w14:textId="77777777" w:rsidR="00335988" w:rsidRPr="00E6124E" w:rsidRDefault="00335988" w:rsidP="00A03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D3C3B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C3C90D4" w14:textId="77777777" w:rsidR="00335988" w:rsidRPr="00E6124E" w:rsidRDefault="00335988" w:rsidP="00A034FE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6A8CF658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38C60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BD02C3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FBC0B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22,7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C7DDD98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3C4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20,9</w:t>
            </w:r>
          </w:p>
        </w:tc>
      </w:tr>
      <w:tr w:rsidR="00335988" w:rsidRPr="00E6124E" w14:paraId="2EFB3358" w14:textId="77777777" w:rsidTr="00A034FE">
        <w:trPr>
          <w:cantSplit/>
          <w:trHeight w:val="166"/>
        </w:trPr>
        <w:tc>
          <w:tcPr>
            <w:tcW w:w="1162" w:type="dxa"/>
            <w:vMerge/>
            <w:tcBorders>
              <w:left w:val="single" w:sz="4" w:space="0" w:color="auto"/>
            </w:tcBorders>
          </w:tcPr>
          <w:p w14:paraId="62E9A6D5" w14:textId="77777777" w:rsidR="00335988" w:rsidRPr="00E6124E" w:rsidRDefault="00335988" w:rsidP="00A034FE">
            <w:pPr>
              <w:ind w:left="-90" w:right="-1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8B234DD" w14:textId="77777777" w:rsidR="00335988" w:rsidRPr="00E6124E" w:rsidRDefault="00335988" w:rsidP="00A034FE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мушкарци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27A2C2F3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1DB4C1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AC06BC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8B4418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20,1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C038D7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E24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19,4</w:t>
            </w:r>
          </w:p>
        </w:tc>
      </w:tr>
      <w:tr w:rsidR="00335988" w:rsidRPr="00E6124E" w14:paraId="1E83ED71" w14:textId="77777777" w:rsidTr="00A034FE">
        <w:trPr>
          <w:cantSplit/>
          <w:trHeight w:val="166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ED8FC1" w14:textId="77777777" w:rsidR="00335988" w:rsidRPr="00E6124E" w:rsidRDefault="00335988" w:rsidP="00A034FE">
            <w:pPr>
              <w:ind w:left="-90" w:right="-1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5B0E8AF" w14:textId="77777777" w:rsidR="00335988" w:rsidRPr="00E6124E" w:rsidRDefault="00335988" w:rsidP="00A034FE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5EDB47EE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6364CF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1F0988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BD5FF4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25,3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A16DA4D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A76" w14:textId="77777777" w:rsidR="00335988" w:rsidRPr="00E6124E" w:rsidRDefault="00335988" w:rsidP="00A034FE">
            <w:pPr>
              <w:ind w:left="-90" w:right="-16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124E">
              <w:rPr>
                <w:rFonts w:ascii="Times New Roman" w:hAnsi="Times New Roman" w:cs="Times New Roman"/>
                <w:iCs/>
                <w:sz w:val="24"/>
                <w:szCs w:val="24"/>
              </w:rPr>
              <w:t>23,1</w:t>
            </w:r>
          </w:p>
        </w:tc>
      </w:tr>
    </w:tbl>
    <w:p w14:paraId="4638C318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0AA14EA8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69533BD3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392B01B8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41EDB12E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56B31A89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300DD808" w14:textId="77777777" w:rsidR="00335988" w:rsidRDefault="00335988" w:rsidP="0033598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1E2571B7" w14:textId="77777777" w:rsidR="00335988" w:rsidRDefault="00335988" w:rsidP="00335988">
      <w:pPr>
        <w:ind w:firstLine="578"/>
        <w:rPr>
          <w:b/>
          <w:bCs/>
          <w:iCs/>
          <w:u w:val="single"/>
          <w:lang w:val="sr-Cyrl-CS"/>
        </w:rPr>
      </w:pPr>
    </w:p>
    <w:p w14:paraId="1D8845E9" w14:textId="77777777" w:rsidR="00335988" w:rsidRPr="00335988" w:rsidRDefault="00335988" w:rsidP="00F2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EB99D" w14:textId="77777777" w:rsidR="00F27272" w:rsidRPr="00F27272" w:rsidRDefault="00F27272" w:rsidP="00F2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40386A" w14:textId="77777777" w:rsidR="0001772E" w:rsidRDefault="0001772E" w:rsidP="00F2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0F83F" w14:textId="77777777" w:rsidR="0001772E" w:rsidRDefault="0001772E" w:rsidP="00F2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772E" w:rsidSect="000655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35D4"/>
    <w:multiLevelType w:val="multilevel"/>
    <w:tmpl w:val="682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92154"/>
    <w:multiLevelType w:val="multilevel"/>
    <w:tmpl w:val="AD5C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C5505"/>
    <w:multiLevelType w:val="multilevel"/>
    <w:tmpl w:val="C13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E0EAA"/>
    <w:multiLevelType w:val="multilevel"/>
    <w:tmpl w:val="DE0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345415">
    <w:abstractNumId w:val="3"/>
  </w:num>
  <w:num w:numId="2" w16cid:durableId="762997449">
    <w:abstractNumId w:val="2"/>
  </w:num>
  <w:num w:numId="3" w16cid:durableId="1783187709">
    <w:abstractNumId w:val="0"/>
  </w:num>
  <w:num w:numId="4" w16cid:durableId="5792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72"/>
    <w:rsid w:val="0001772E"/>
    <w:rsid w:val="000655AF"/>
    <w:rsid w:val="00084542"/>
    <w:rsid w:val="00335988"/>
    <w:rsid w:val="004C3218"/>
    <w:rsid w:val="005675BA"/>
    <w:rsid w:val="005D0C29"/>
    <w:rsid w:val="00764735"/>
    <w:rsid w:val="00E6124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DC9"/>
  <w15:docId w15:val="{C8E58E22-4DEB-4487-A731-B2456442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AF"/>
  </w:style>
  <w:style w:type="paragraph" w:styleId="Heading2">
    <w:name w:val="heading 2"/>
    <w:basedOn w:val="Normal"/>
    <w:link w:val="Heading2Char"/>
    <w:uiPriority w:val="9"/>
    <w:qFormat/>
    <w:rsid w:val="00F2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7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72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1">
    <w:name w:val="Date1"/>
    <w:basedOn w:val="DefaultParagraphFont"/>
    <w:rsid w:val="00F27272"/>
  </w:style>
  <w:style w:type="paragraph" w:styleId="NormalWeb">
    <w:name w:val="Normal (Web)"/>
    <w:basedOn w:val="Normal"/>
    <w:uiPriority w:val="99"/>
    <w:unhideWhenUsed/>
    <w:rsid w:val="00F2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272"/>
    <w:rPr>
      <w:b/>
      <w:bCs/>
    </w:rPr>
  </w:style>
  <w:style w:type="character" w:styleId="Emphasis">
    <w:name w:val="Emphasis"/>
    <w:basedOn w:val="DefaultParagraphFont"/>
    <w:uiPriority w:val="20"/>
    <w:qFormat/>
    <w:rsid w:val="00F272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01772E"/>
    <w:rPr>
      <w:color w:val="0000FF"/>
      <w:u w:val="single"/>
    </w:rPr>
  </w:style>
  <w:style w:type="character" w:customStyle="1" w:styleId="breadslicer">
    <w:name w:val="breadslicer"/>
    <w:basedOn w:val="DefaultParagraphFont"/>
    <w:rsid w:val="0001772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772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772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772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772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Mirjana Ostojin</cp:lastModifiedBy>
  <cp:revision>2</cp:revision>
  <dcterms:created xsi:type="dcterms:W3CDTF">2023-11-14T07:48:00Z</dcterms:created>
  <dcterms:modified xsi:type="dcterms:W3CDTF">2023-11-14T07:48:00Z</dcterms:modified>
</cp:coreProperties>
</file>