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C8083A" w14:textId="77777777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РЕПУБЛИКА СРБИЈА</w:t>
      </w:r>
    </w:p>
    <w:p w14:paraId="62F07036" w14:textId="77777777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AП ВОЈВОДИНА</w:t>
      </w:r>
    </w:p>
    <w:p w14:paraId="3D0DAAF9" w14:textId="400F6AF4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ЗАВОД ЗА ЈАВНО ЗДРАВЉЕ ПАНЧЕВО</w:t>
      </w:r>
    </w:p>
    <w:p w14:paraId="5064E6C0" w14:textId="24F6C300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ПАНЧЕВО</w:t>
      </w:r>
    </w:p>
    <w:p w14:paraId="723DC27F" w14:textId="58075657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Број: ЈНУ-</w:t>
      </w:r>
      <w:r w:rsidR="003D0ACD">
        <w:rPr>
          <w:rFonts w:ascii="Times New Roman" w:hAnsi="Times New Roman" w:cs="Times New Roman"/>
          <w:lang w:val="sr-Latn-RS"/>
        </w:rPr>
        <w:t>I</w:t>
      </w:r>
      <w:r w:rsidRPr="00E34561">
        <w:rPr>
          <w:rFonts w:ascii="Times New Roman" w:hAnsi="Times New Roman" w:cs="Times New Roman"/>
          <w:lang w:val="sr-Cyrl-RS"/>
        </w:rPr>
        <w:t>I/2022</w:t>
      </w:r>
    </w:p>
    <w:p w14:paraId="2C78BA19" w14:textId="2E88259A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</w:p>
    <w:p w14:paraId="772111F5" w14:textId="0EC9101F" w:rsidR="00E34561" w:rsidRPr="00E34561" w:rsidRDefault="00E34561" w:rsidP="00E34561">
      <w:pPr>
        <w:spacing w:after="0"/>
        <w:jc w:val="center"/>
        <w:rPr>
          <w:rFonts w:ascii="Times New Roman" w:hAnsi="Times New Roman" w:cs="Times New Roman"/>
          <w:b/>
          <w:bCs/>
          <w:lang w:val="sr-Cyrl-RS"/>
        </w:rPr>
      </w:pPr>
      <w:r w:rsidRPr="00E34561">
        <w:rPr>
          <w:rFonts w:ascii="Times New Roman" w:hAnsi="Times New Roman" w:cs="Times New Roman"/>
          <w:b/>
          <w:bCs/>
          <w:lang w:val="sr-Cyrl-RS"/>
        </w:rPr>
        <w:t>ТЕХНИЧКА СПЕЦИФИКАЦИЈА - УСЛУГA ЕТАЛОНИРАЊА ОПРЕМЕ</w:t>
      </w:r>
    </w:p>
    <w:p w14:paraId="1492B634" w14:textId="77777777" w:rsid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</w:p>
    <w:p w14:paraId="38175A97" w14:textId="5B64A967" w:rsid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Набавка укључује вршење услуга еталонирања/верификације/калибрације мерних и контролних инструмената за следеће апарате: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8"/>
        <w:gridCol w:w="1622"/>
        <w:gridCol w:w="1699"/>
        <w:gridCol w:w="2682"/>
        <w:gridCol w:w="961"/>
        <w:gridCol w:w="1452"/>
      </w:tblGrid>
      <w:tr w:rsidR="00D6685B" w:rsidRPr="00D07A0E" w14:paraId="60E1E9CA" w14:textId="5AF736A6" w:rsidTr="00D6685B">
        <w:trPr>
          <w:trHeight w:val="288"/>
        </w:trPr>
        <w:tc>
          <w:tcPr>
            <w:tcW w:w="698" w:type="dxa"/>
            <w:noWrap/>
            <w:hideMark/>
          </w:tcPr>
          <w:p w14:paraId="575476A0" w14:textId="77777777" w:rsidR="00D6685B" w:rsidRPr="00D07A0E" w:rsidRDefault="00D6685B" w:rsidP="00D07A0E">
            <w:pPr>
              <w:rPr>
                <w:rFonts w:ascii="Times New Roman" w:hAnsi="Times New Roman" w:cs="Times New Roman"/>
              </w:rPr>
            </w:pPr>
            <w:r w:rsidRPr="00D07A0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22" w:type="dxa"/>
            <w:hideMark/>
          </w:tcPr>
          <w:p w14:paraId="5E57B14A" w14:textId="77777777" w:rsidR="00D6685B" w:rsidRPr="00D07A0E" w:rsidRDefault="00D6685B" w:rsidP="00D07A0E">
            <w:pPr>
              <w:rPr>
                <w:rFonts w:ascii="Times New Roman" w:hAnsi="Times New Roman" w:cs="Times New Roman"/>
                <w:b/>
                <w:bCs/>
              </w:rPr>
            </w:pPr>
            <w:r w:rsidRPr="00D07A0E">
              <w:rPr>
                <w:rFonts w:ascii="Times New Roman" w:hAnsi="Times New Roman" w:cs="Times New Roman"/>
                <w:b/>
                <w:bCs/>
              </w:rPr>
              <w:t>Партија 9</w:t>
            </w:r>
          </w:p>
        </w:tc>
        <w:tc>
          <w:tcPr>
            <w:tcW w:w="6794" w:type="dxa"/>
            <w:gridSpan w:val="4"/>
            <w:noWrap/>
            <w:hideMark/>
          </w:tcPr>
          <w:p w14:paraId="65394390" w14:textId="77777777" w:rsidR="00D6685B" w:rsidRPr="00D07A0E" w:rsidRDefault="00D6685B" w:rsidP="00D07A0E">
            <w:pPr>
              <w:rPr>
                <w:rFonts w:ascii="Times New Roman" w:hAnsi="Times New Roman" w:cs="Times New Roman"/>
              </w:rPr>
            </w:pPr>
            <w:r w:rsidRPr="00D07A0E">
              <w:rPr>
                <w:rFonts w:ascii="Times New Roman" w:hAnsi="Times New Roman" w:cs="Times New Roman"/>
              </w:rPr>
              <w:t>ЕТАЛОНИРАЊЕ ЛАБОРАТОРИЈСКЕ ОПРЕМЕ  СА УЛТРА НИСКИМ ТЕМПЕРАТУРАМА</w:t>
            </w:r>
          </w:p>
        </w:tc>
      </w:tr>
      <w:tr w:rsidR="00D6685B" w:rsidRPr="00D07A0E" w14:paraId="27629D17" w14:textId="77777777" w:rsidTr="00D6685B">
        <w:trPr>
          <w:trHeight w:val="1056"/>
        </w:trPr>
        <w:tc>
          <w:tcPr>
            <w:tcW w:w="698" w:type="dxa"/>
            <w:hideMark/>
          </w:tcPr>
          <w:p w14:paraId="55D2DB99" w14:textId="77777777" w:rsidR="00D6685B" w:rsidRPr="00D07A0E" w:rsidRDefault="00D6685B" w:rsidP="00D07A0E">
            <w:pPr>
              <w:rPr>
                <w:rFonts w:ascii="Times New Roman" w:hAnsi="Times New Roman" w:cs="Times New Roman"/>
              </w:rPr>
            </w:pPr>
            <w:r w:rsidRPr="00D07A0E">
              <w:rPr>
                <w:rFonts w:ascii="Times New Roman" w:hAnsi="Times New Roman" w:cs="Times New Roman"/>
              </w:rPr>
              <w:t xml:space="preserve">Р.БР. </w:t>
            </w:r>
          </w:p>
        </w:tc>
        <w:tc>
          <w:tcPr>
            <w:tcW w:w="1622" w:type="dxa"/>
            <w:hideMark/>
          </w:tcPr>
          <w:p w14:paraId="153F6808" w14:textId="77777777" w:rsidR="00D6685B" w:rsidRPr="00D07A0E" w:rsidRDefault="00D6685B" w:rsidP="00D07A0E">
            <w:pPr>
              <w:rPr>
                <w:rFonts w:ascii="Times New Roman" w:hAnsi="Times New Roman" w:cs="Times New Roman"/>
              </w:rPr>
            </w:pPr>
            <w:r w:rsidRPr="00D07A0E">
              <w:rPr>
                <w:rFonts w:ascii="Times New Roman" w:hAnsi="Times New Roman" w:cs="Times New Roman"/>
              </w:rPr>
              <w:t>НАЗИВ ОПРЕМЕ - УРЕЂАЈА КОЈИ СЕ ЕТАЛОНИРА</w:t>
            </w:r>
          </w:p>
        </w:tc>
        <w:tc>
          <w:tcPr>
            <w:tcW w:w="1699" w:type="dxa"/>
            <w:hideMark/>
          </w:tcPr>
          <w:p w14:paraId="3C86C084" w14:textId="77777777" w:rsidR="00D6685B" w:rsidRPr="00D07A0E" w:rsidRDefault="00D6685B" w:rsidP="00D07A0E">
            <w:pPr>
              <w:rPr>
                <w:rFonts w:ascii="Times New Roman" w:hAnsi="Times New Roman" w:cs="Times New Roman"/>
              </w:rPr>
            </w:pPr>
            <w:r w:rsidRPr="00D07A0E">
              <w:rPr>
                <w:rFonts w:ascii="Times New Roman" w:hAnsi="Times New Roman" w:cs="Times New Roman"/>
              </w:rPr>
              <w:t>ПРОИЗВОЂАЧ - МОДЕЛ</w:t>
            </w:r>
          </w:p>
        </w:tc>
        <w:tc>
          <w:tcPr>
            <w:tcW w:w="2682" w:type="dxa"/>
            <w:hideMark/>
          </w:tcPr>
          <w:p w14:paraId="189457FB" w14:textId="77777777" w:rsidR="00D6685B" w:rsidRPr="00D07A0E" w:rsidRDefault="00D6685B" w:rsidP="00D07A0E">
            <w:pPr>
              <w:rPr>
                <w:rFonts w:ascii="Times New Roman" w:hAnsi="Times New Roman" w:cs="Times New Roman"/>
              </w:rPr>
            </w:pPr>
            <w:r w:rsidRPr="00D07A0E">
              <w:rPr>
                <w:rFonts w:ascii="Times New Roman" w:hAnsi="Times New Roman" w:cs="Times New Roman"/>
              </w:rPr>
              <w:t>КВАЛИТЕТ/СТАНДАРД</w:t>
            </w:r>
          </w:p>
        </w:tc>
        <w:tc>
          <w:tcPr>
            <w:tcW w:w="961" w:type="dxa"/>
            <w:hideMark/>
          </w:tcPr>
          <w:p w14:paraId="0DFFEB5D" w14:textId="77777777" w:rsidR="00D6685B" w:rsidRPr="00D07A0E" w:rsidRDefault="00D6685B" w:rsidP="00D07A0E">
            <w:pPr>
              <w:rPr>
                <w:rFonts w:ascii="Times New Roman" w:hAnsi="Times New Roman" w:cs="Times New Roman"/>
                <w:i/>
                <w:iCs/>
              </w:rPr>
            </w:pPr>
            <w:r w:rsidRPr="00D07A0E">
              <w:rPr>
                <w:rFonts w:ascii="Times New Roman" w:hAnsi="Times New Roman" w:cs="Times New Roman"/>
                <w:i/>
                <w:iCs/>
              </w:rPr>
              <w:t xml:space="preserve">ЈЕДИН. МЕРЕ </w:t>
            </w:r>
          </w:p>
        </w:tc>
        <w:tc>
          <w:tcPr>
            <w:tcW w:w="1452" w:type="dxa"/>
            <w:hideMark/>
          </w:tcPr>
          <w:p w14:paraId="2DF50496" w14:textId="77777777" w:rsidR="00D6685B" w:rsidRPr="00D07A0E" w:rsidRDefault="00D6685B" w:rsidP="00D07A0E">
            <w:pPr>
              <w:rPr>
                <w:rFonts w:ascii="Times New Roman" w:hAnsi="Times New Roman" w:cs="Times New Roman"/>
              </w:rPr>
            </w:pPr>
            <w:r w:rsidRPr="00D07A0E">
              <w:rPr>
                <w:rFonts w:ascii="Times New Roman" w:hAnsi="Times New Roman" w:cs="Times New Roman"/>
              </w:rPr>
              <w:t>КОЛИЧИНА</w:t>
            </w:r>
          </w:p>
        </w:tc>
      </w:tr>
      <w:tr w:rsidR="00D6685B" w:rsidRPr="00D07A0E" w14:paraId="1B8F2B1C" w14:textId="77777777" w:rsidTr="00D6685B">
        <w:trPr>
          <w:trHeight w:val="1110"/>
        </w:trPr>
        <w:tc>
          <w:tcPr>
            <w:tcW w:w="698" w:type="dxa"/>
            <w:hideMark/>
          </w:tcPr>
          <w:p w14:paraId="065588E0" w14:textId="77777777" w:rsidR="00D6685B" w:rsidRPr="00D07A0E" w:rsidRDefault="00D6685B" w:rsidP="00D07A0E">
            <w:pPr>
              <w:rPr>
                <w:rFonts w:ascii="Times New Roman" w:hAnsi="Times New Roman" w:cs="Times New Roman"/>
              </w:rPr>
            </w:pPr>
            <w:r w:rsidRPr="00D07A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2" w:type="dxa"/>
            <w:hideMark/>
          </w:tcPr>
          <w:p w14:paraId="1A709E18" w14:textId="77777777" w:rsidR="00D6685B" w:rsidRPr="00D07A0E" w:rsidRDefault="00D6685B" w:rsidP="00D07A0E">
            <w:pPr>
              <w:rPr>
                <w:rFonts w:ascii="Times New Roman" w:hAnsi="Times New Roman" w:cs="Times New Roman"/>
              </w:rPr>
            </w:pPr>
            <w:r w:rsidRPr="00D07A0E">
              <w:rPr>
                <w:rFonts w:ascii="Times New Roman" w:hAnsi="Times New Roman" w:cs="Times New Roman"/>
              </w:rPr>
              <w:t>*Hladnjak sa ultra niskim temperaturama 1433</w:t>
            </w:r>
          </w:p>
        </w:tc>
        <w:tc>
          <w:tcPr>
            <w:tcW w:w="1699" w:type="dxa"/>
            <w:hideMark/>
          </w:tcPr>
          <w:p w14:paraId="6D6DB258" w14:textId="77777777" w:rsidR="00D6685B" w:rsidRPr="00D07A0E" w:rsidRDefault="00D6685B" w:rsidP="00D07A0E">
            <w:pPr>
              <w:rPr>
                <w:rFonts w:ascii="Times New Roman" w:hAnsi="Times New Roman" w:cs="Times New Roman"/>
              </w:rPr>
            </w:pPr>
            <w:r w:rsidRPr="00D07A0E">
              <w:rPr>
                <w:rFonts w:ascii="Times New Roman" w:hAnsi="Times New Roman" w:cs="Times New Roman"/>
              </w:rPr>
              <w:t>Arctico</w:t>
            </w:r>
          </w:p>
        </w:tc>
        <w:tc>
          <w:tcPr>
            <w:tcW w:w="2682" w:type="dxa"/>
            <w:hideMark/>
          </w:tcPr>
          <w:p w14:paraId="245FB994" w14:textId="77777777" w:rsidR="00D6685B" w:rsidRPr="00D07A0E" w:rsidRDefault="00D6685B" w:rsidP="00D07A0E">
            <w:pPr>
              <w:rPr>
                <w:rFonts w:ascii="Times New Roman" w:hAnsi="Times New Roman" w:cs="Times New Roman"/>
              </w:rPr>
            </w:pPr>
            <w:r w:rsidRPr="00D07A0E">
              <w:rPr>
                <w:rFonts w:ascii="Times New Roman" w:hAnsi="Times New Roman" w:cs="Times New Roman"/>
              </w:rPr>
              <w:t xml:space="preserve">SRPS ISO IEC 17025;                       </w:t>
            </w:r>
            <w:r w:rsidRPr="00D07A0E">
              <w:rPr>
                <w:rFonts w:ascii="Times New Roman" w:hAnsi="Times New Roman" w:cs="Times New Roman"/>
                <w:i/>
                <w:iCs/>
              </w:rPr>
              <w:t>T:</w:t>
            </w:r>
            <w:r w:rsidRPr="00D07A0E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- 80 ± 4°C                                       ( 9 просторних тачака)</w:t>
            </w:r>
          </w:p>
        </w:tc>
        <w:tc>
          <w:tcPr>
            <w:tcW w:w="961" w:type="dxa"/>
            <w:hideMark/>
          </w:tcPr>
          <w:p w14:paraId="075F33EB" w14:textId="77777777" w:rsidR="00D6685B" w:rsidRPr="00D07A0E" w:rsidRDefault="00D6685B" w:rsidP="00D07A0E">
            <w:pPr>
              <w:rPr>
                <w:rFonts w:ascii="Times New Roman" w:hAnsi="Times New Roman" w:cs="Times New Roman"/>
              </w:rPr>
            </w:pPr>
            <w:r w:rsidRPr="00D07A0E">
              <w:rPr>
                <w:rFonts w:ascii="Times New Roman" w:hAnsi="Times New Roman" w:cs="Times New Roman"/>
              </w:rPr>
              <w:t>Комада</w:t>
            </w:r>
          </w:p>
        </w:tc>
        <w:tc>
          <w:tcPr>
            <w:tcW w:w="1452" w:type="dxa"/>
            <w:hideMark/>
          </w:tcPr>
          <w:p w14:paraId="6A5766FB" w14:textId="77777777" w:rsidR="00D6685B" w:rsidRPr="00D07A0E" w:rsidRDefault="00D6685B" w:rsidP="00D07A0E">
            <w:pPr>
              <w:rPr>
                <w:rFonts w:ascii="Times New Roman" w:hAnsi="Times New Roman" w:cs="Times New Roman"/>
              </w:rPr>
            </w:pPr>
            <w:r w:rsidRPr="00D07A0E">
              <w:rPr>
                <w:rFonts w:ascii="Times New Roman" w:hAnsi="Times New Roman" w:cs="Times New Roman"/>
              </w:rPr>
              <w:t>1</w:t>
            </w:r>
          </w:p>
        </w:tc>
      </w:tr>
    </w:tbl>
    <w:p w14:paraId="3FC3BD51" w14:textId="5342B1A7" w:rsid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</w:p>
    <w:p w14:paraId="43447562" w14:textId="77777777" w:rsidR="00B1219A" w:rsidRDefault="00B1219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0DAC293D" w14:textId="11F3710B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Пону</w:t>
      </w:r>
      <w:r>
        <w:rPr>
          <w:rFonts w:ascii="Times New Roman" w:hAnsi="Times New Roman" w:cs="Times New Roman"/>
          <w:lang w:val="sr-Cyrl-RS"/>
        </w:rPr>
        <w:t>ђ</w:t>
      </w:r>
      <w:r w:rsidRPr="00262B1A">
        <w:rPr>
          <w:rFonts w:ascii="Times New Roman" w:hAnsi="Times New Roman" w:cs="Times New Roman"/>
          <w:lang w:val="sr-Cyrl-RS"/>
        </w:rPr>
        <w:t>ене услуге морају се извршавати у складу са захтевима Конкурсне документације Наручиоца и законским прописима који регулишу наведену област.</w:t>
      </w:r>
    </w:p>
    <w:p w14:paraId="20B6C973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 xml:space="preserve"> </w:t>
      </w:r>
    </w:p>
    <w:p w14:paraId="1F5B14C6" w14:textId="1FFFE5D5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•</w:t>
      </w:r>
      <w:r w:rsidRPr="00262B1A">
        <w:rPr>
          <w:rFonts w:ascii="Times New Roman" w:hAnsi="Times New Roman" w:cs="Times New Roman"/>
          <w:lang w:val="sr-Cyrl-RS"/>
        </w:rPr>
        <w:tab/>
        <w:t xml:space="preserve">Рок за извршење услуга максимално </w:t>
      </w:r>
      <w:r>
        <w:rPr>
          <w:rFonts w:ascii="Times New Roman" w:hAnsi="Times New Roman" w:cs="Times New Roman"/>
          <w:lang w:val="sr-Cyrl-RS"/>
        </w:rPr>
        <w:t>15</w:t>
      </w:r>
      <w:r w:rsidRPr="00262B1A">
        <w:rPr>
          <w:rFonts w:ascii="Times New Roman" w:hAnsi="Times New Roman" w:cs="Times New Roman"/>
          <w:lang w:val="sr-Cyrl-RS"/>
        </w:rPr>
        <w:t xml:space="preserve"> дана од дана захтева Наручиоца.</w:t>
      </w:r>
    </w:p>
    <w:p w14:paraId="0438BB29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0F70D576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Услуге се извршавају једнократно, на основу захтева Наручиоца</w:t>
      </w:r>
    </w:p>
    <w:p w14:paraId="76B9C0DE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4F28FCE8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 xml:space="preserve">Место извршења: </w:t>
      </w:r>
    </w:p>
    <w:p w14:paraId="727B3EA6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7D1F557F" w14:textId="4F8B5464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Важи за све партије: просторије Наручиоца или просторије Извршиоца (напомена: у цену морају бити урачунати сви трошкови потребни за реализацију набавке, изме</w:t>
      </w:r>
      <w:r>
        <w:rPr>
          <w:rFonts w:ascii="Times New Roman" w:hAnsi="Times New Roman" w:cs="Times New Roman"/>
          <w:lang w:val="sr-Cyrl-RS"/>
        </w:rPr>
        <w:t>ђ</w:t>
      </w:r>
      <w:r w:rsidRPr="00262B1A">
        <w:rPr>
          <w:rFonts w:ascii="Times New Roman" w:hAnsi="Times New Roman" w:cs="Times New Roman"/>
          <w:lang w:val="sr-Cyrl-RS"/>
        </w:rPr>
        <w:t>у осталих и преузимање и поврат мерила Наручиоцу)</w:t>
      </w:r>
    </w:p>
    <w:p w14:paraId="381CBE1C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41B60F9D" w14:textId="4AB72C7D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•</w:t>
      </w:r>
      <w:r w:rsidRPr="00262B1A">
        <w:rPr>
          <w:rFonts w:ascii="Times New Roman" w:hAnsi="Times New Roman" w:cs="Times New Roman"/>
          <w:lang w:val="sr-Cyrl-RS"/>
        </w:rPr>
        <w:tab/>
        <w:t>Након извршених услуга, ради испуњавања захтева за следивост мерења према SRPS ISO/IEC 17025, изабрани пону</w:t>
      </w:r>
      <w:r>
        <w:rPr>
          <w:rFonts w:ascii="Times New Roman" w:hAnsi="Times New Roman" w:cs="Times New Roman"/>
          <w:lang w:val="sr-Cyrl-RS"/>
        </w:rPr>
        <w:t>ђ</w:t>
      </w:r>
      <w:r w:rsidRPr="00262B1A">
        <w:rPr>
          <w:rFonts w:ascii="Times New Roman" w:hAnsi="Times New Roman" w:cs="Times New Roman"/>
          <w:lang w:val="sr-Cyrl-RS"/>
        </w:rPr>
        <w:t>ач (акредитована лабораторија за еталонирање) је дужан да достави Уверења о еталонирању која испуњавају захтеве SRPS ISO/IEC 17025:2017 или одговарајуће.</w:t>
      </w:r>
    </w:p>
    <w:p w14:paraId="3CFD57D7" w14:textId="53122008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5E1FB509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•</w:t>
      </w:r>
      <w:r w:rsidRPr="00262B1A">
        <w:rPr>
          <w:rFonts w:ascii="Times New Roman" w:hAnsi="Times New Roman" w:cs="Times New Roman"/>
          <w:lang w:val="sr-Cyrl-RS"/>
        </w:rPr>
        <w:tab/>
        <w:t xml:space="preserve">Извршилац је дужан да приликом испоруке и издавања фактуре и/или отпремнице обавезно наведе број уговора о набавци. </w:t>
      </w:r>
    </w:p>
    <w:p w14:paraId="40A63CB8" w14:textId="0171039F" w:rsidR="00E34561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Уколико фактура не садржи захтевано, Наручилац ће  такву фактуру вратити, а плаћање бити одложено на штету Извршиоца док се не достави исправна фактура.</w:t>
      </w:r>
    </w:p>
    <w:sectPr w:rsidR="00E34561" w:rsidRPr="00262B1A">
      <w:foot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C75836" w14:textId="77777777" w:rsidR="00B1219A" w:rsidRDefault="00B1219A" w:rsidP="00B1219A">
      <w:pPr>
        <w:spacing w:after="0" w:line="240" w:lineRule="auto"/>
      </w:pPr>
      <w:r>
        <w:separator/>
      </w:r>
    </w:p>
  </w:endnote>
  <w:endnote w:type="continuationSeparator" w:id="0">
    <w:p w14:paraId="031F66DF" w14:textId="77777777" w:rsidR="00B1219A" w:rsidRDefault="00B1219A" w:rsidP="00B121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176722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3613554" w14:textId="13F25920" w:rsidR="00B1219A" w:rsidRDefault="00B1219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0FE10A1" w14:textId="77777777" w:rsidR="00B1219A" w:rsidRDefault="00B121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642B3A" w14:textId="77777777" w:rsidR="00B1219A" w:rsidRDefault="00B1219A" w:rsidP="00B1219A">
      <w:pPr>
        <w:spacing w:after="0" w:line="240" w:lineRule="auto"/>
      </w:pPr>
      <w:r>
        <w:separator/>
      </w:r>
    </w:p>
  </w:footnote>
  <w:footnote w:type="continuationSeparator" w:id="0">
    <w:p w14:paraId="4AEFA081" w14:textId="77777777" w:rsidR="00B1219A" w:rsidRDefault="00B1219A" w:rsidP="00B121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561"/>
    <w:rsid w:val="00084D54"/>
    <w:rsid w:val="00262B1A"/>
    <w:rsid w:val="0034042C"/>
    <w:rsid w:val="003D0ACD"/>
    <w:rsid w:val="008B715A"/>
    <w:rsid w:val="00A952DD"/>
    <w:rsid w:val="00B1219A"/>
    <w:rsid w:val="00B736E3"/>
    <w:rsid w:val="00B75929"/>
    <w:rsid w:val="00BB5AEE"/>
    <w:rsid w:val="00C10C58"/>
    <w:rsid w:val="00D079FF"/>
    <w:rsid w:val="00D07A0E"/>
    <w:rsid w:val="00D45C0B"/>
    <w:rsid w:val="00D6685B"/>
    <w:rsid w:val="00E34561"/>
    <w:rsid w:val="00EA4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56F75"/>
  <w15:chartTrackingRefBased/>
  <w15:docId w15:val="{E4C9CD92-713B-46E8-8B69-CE54152EB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345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121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219A"/>
  </w:style>
  <w:style w:type="paragraph" w:styleId="Footer">
    <w:name w:val="footer"/>
    <w:basedOn w:val="Normal"/>
    <w:link w:val="FooterChar"/>
    <w:uiPriority w:val="99"/>
    <w:unhideWhenUsed/>
    <w:rsid w:val="00B121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21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26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4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0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Administrator@ZZJZ.COM</dc:creator>
  <cp:keywords/>
  <dc:description/>
  <cp:lastModifiedBy>Administrator@ZZJZ.COM</cp:lastModifiedBy>
  <cp:revision>5</cp:revision>
  <dcterms:created xsi:type="dcterms:W3CDTF">2022-03-02T13:17:00Z</dcterms:created>
  <dcterms:modified xsi:type="dcterms:W3CDTF">2022-04-08T12:20:00Z</dcterms:modified>
</cp:coreProperties>
</file>