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4" w:rsidRPr="00A37B7A" w:rsidRDefault="00093EA3" w:rsidP="00D22D34">
      <w:pPr>
        <w:ind w:left="0"/>
        <w:jc w:val="center"/>
      </w:pPr>
      <w:r>
        <w:pict>
          <v:line id="_x0000_s2050" style="position:absolute;left:0;text-align:left;z-index:251660288" from="3.75pt,-18.45pt" to="493.35pt,-18.45pt" o:allowincell="f" strokeweight="2.25pt"/>
        </w:pict>
      </w:r>
      <w:r w:rsidR="00D22D34" w:rsidRPr="00A37B7A">
        <w:rPr>
          <w:b/>
        </w:rPr>
        <w:t xml:space="preserve">ТЕХНИЧКА СПЕЦИФИКАЦИЈА - </w:t>
      </w:r>
      <w:r w:rsidR="00D22D34" w:rsidRPr="00A37B7A">
        <w:rPr>
          <w:b/>
          <w:bCs/>
        </w:rPr>
        <w:t>ОПРЕМА  ЗА ЗАШТИТУ ЖИВОТНЕ СРЕДИНЕ</w:t>
      </w:r>
    </w:p>
    <w:p w:rsidR="00D22D34" w:rsidRPr="00A37B7A" w:rsidRDefault="00D22D34" w:rsidP="00C42C5A">
      <w:pPr>
        <w:jc w:val="center"/>
        <w:rPr>
          <w:b/>
        </w:rPr>
      </w:pPr>
      <w:r w:rsidRPr="00A37B7A">
        <w:rPr>
          <w:b/>
        </w:rPr>
        <w:t xml:space="preserve">ОПРЕМА: </w:t>
      </w:r>
      <w:r w:rsidR="00705A1A" w:rsidRPr="00A37B7A">
        <w:rPr>
          <w:b/>
        </w:rPr>
        <w:t>Уређај</w:t>
      </w:r>
      <w:r w:rsidR="00B34308" w:rsidRPr="00A37B7A">
        <w:rPr>
          <w:b/>
        </w:rPr>
        <w:t xml:space="preserve"> за дигестију ради одређивања</w:t>
      </w:r>
      <w:r w:rsidR="00705A1A" w:rsidRPr="00A37B7A">
        <w:rPr>
          <w:b/>
        </w:rPr>
        <w:t xml:space="preserve"> садржаја протеина у узорцима методом по </w:t>
      </w:r>
      <w:proofErr w:type="spellStart"/>
      <w:r w:rsidR="00705A1A" w:rsidRPr="00A37B7A">
        <w:rPr>
          <w:b/>
        </w:rPr>
        <w:t>Kjeldhal</w:t>
      </w:r>
      <w:proofErr w:type="spellEnd"/>
      <w:r w:rsidR="00705A1A" w:rsidRPr="00A37B7A">
        <w:rPr>
          <w:b/>
        </w:rPr>
        <w:t>-u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D22D34" w:rsidRPr="00A37B7A" w:rsidTr="00705A1A">
        <w:trPr>
          <w:trHeight w:val="420"/>
        </w:trPr>
        <w:tc>
          <w:tcPr>
            <w:tcW w:w="9918" w:type="dxa"/>
          </w:tcPr>
          <w:p w:rsidR="00D22D34" w:rsidRPr="00A37B7A" w:rsidRDefault="00D22D34" w:rsidP="00E70C1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37B7A">
              <w:rPr>
                <w:b/>
                <w:sz w:val="28"/>
                <w:szCs w:val="28"/>
              </w:rPr>
              <w:t>Назив добра / Техничка спецификација</w:t>
            </w:r>
          </w:p>
        </w:tc>
      </w:tr>
      <w:tr w:rsidR="00D22D34" w:rsidRPr="00A37B7A" w:rsidTr="00705A1A">
        <w:trPr>
          <w:trHeight w:val="412"/>
        </w:trPr>
        <w:tc>
          <w:tcPr>
            <w:tcW w:w="9918" w:type="dxa"/>
          </w:tcPr>
          <w:p w:rsidR="00D22D34" w:rsidRPr="00A37B7A" w:rsidRDefault="00D22D34" w:rsidP="00E64A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b/>
              </w:rPr>
              <w:t xml:space="preserve">ОПРЕМА: </w:t>
            </w:r>
            <w:r w:rsidR="00705A1A" w:rsidRPr="00A37B7A">
              <w:rPr>
                <w:rFonts w:ascii="Times New Roman" w:hAnsi="Times New Roman" w:cs="Times New Roman"/>
                <w:sz w:val="24"/>
                <w:szCs w:val="24"/>
              </w:rPr>
              <w:t>Уређај</w:t>
            </w:r>
            <w:r w:rsidR="00E64AB0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за дигестију за одређивање садржаја протеина у узорцима методом по Kjeldhal-u</w:t>
            </w:r>
          </w:p>
        </w:tc>
      </w:tr>
      <w:tr w:rsidR="00D22D34" w:rsidRPr="00A37B7A" w:rsidTr="00705A1A">
        <w:tc>
          <w:tcPr>
            <w:tcW w:w="9918" w:type="dxa"/>
            <w:shd w:val="clear" w:color="auto" w:fill="D9D9D9"/>
          </w:tcPr>
          <w:p w:rsidR="00D22D34" w:rsidRPr="00A37B7A" w:rsidRDefault="00D22D34" w:rsidP="00417D3A">
            <w:pPr>
              <w:ind w:left="0" w:right="0"/>
              <w:jc w:val="both"/>
            </w:pPr>
            <w:r w:rsidRPr="00A37B7A">
              <w:rPr>
                <w:b/>
              </w:rPr>
              <w:t>Основни подаци</w:t>
            </w:r>
            <w:r w:rsidR="00937D62" w:rsidRPr="00A37B7A">
              <w:rPr>
                <w:b/>
              </w:rPr>
              <w:t xml:space="preserve"> о уређају</w:t>
            </w:r>
            <w:r w:rsidRPr="00A37B7A">
              <w:rPr>
                <w:b/>
              </w:rPr>
              <w:t>:</w:t>
            </w:r>
            <w:r w:rsidRPr="00A37B7A">
              <w:t xml:space="preserve"> </w:t>
            </w:r>
            <w:r w:rsidR="00705A1A" w:rsidRPr="00A37B7A">
              <w:t>Уређај</w:t>
            </w:r>
            <w:r w:rsidR="00417D3A" w:rsidRPr="00A37B7A">
              <w:t xml:space="preserve"> за дигестију по Kjeldhal-u</w:t>
            </w:r>
          </w:p>
        </w:tc>
      </w:tr>
      <w:tr w:rsidR="00D22D34" w:rsidRPr="00A37B7A" w:rsidTr="00705A1A">
        <w:tc>
          <w:tcPr>
            <w:tcW w:w="9918" w:type="dxa"/>
          </w:tcPr>
          <w:p w:rsidR="00417D3A" w:rsidRPr="00A37B7A" w:rsidRDefault="00D22D34" w:rsidP="00417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7B7A">
              <w:rPr>
                <w:rFonts w:ascii="Times New Roman" w:hAnsi="Times New Roman" w:cs="Times New Roman"/>
                <w:b/>
              </w:rPr>
              <w:t>Мерни принцип:</w:t>
            </w:r>
            <w:r w:rsidRPr="00A37B7A">
              <w:rPr>
                <w:rFonts w:ascii="Times New Roman" w:hAnsi="Times New Roman" w:cs="Times New Roman"/>
              </w:rPr>
              <w:t xml:space="preserve"> </w:t>
            </w:r>
          </w:p>
          <w:p w:rsidR="00D22D34" w:rsidRPr="00A37B7A" w:rsidRDefault="00705A1A" w:rsidP="00705A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Уређај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дигестију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узорака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протеина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и азота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узорцима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Kjeldhal-u</w:t>
            </w:r>
          </w:p>
        </w:tc>
      </w:tr>
      <w:tr w:rsidR="00D22D34" w:rsidRPr="00A37B7A" w:rsidTr="00705A1A">
        <w:tc>
          <w:tcPr>
            <w:tcW w:w="9918" w:type="dxa"/>
          </w:tcPr>
          <w:p w:rsidR="00705A1A" w:rsidRPr="00A37B7A" w:rsidRDefault="00D84E26" w:rsidP="00937D62">
            <w:pPr>
              <w:ind w:left="0"/>
              <w:rPr>
                <w:b/>
              </w:rPr>
            </w:pPr>
            <w:r w:rsidRPr="00A37B7A">
              <w:rPr>
                <w:b/>
              </w:rPr>
              <w:t>Општи услови</w:t>
            </w:r>
            <w:r w:rsidR="00D22D34" w:rsidRPr="00A37B7A">
              <w:rPr>
                <w:b/>
              </w:rPr>
              <w:t>:</w:t>
            </w:r>
          </w:p>
          <w:p w:rsidR="00BA7671" w:rsidRPr="00A37B7A" w:rsidRDefault="00BA7671" w:rsidP="00937D62">
            <w:pPr>
              <w:ind w:left="0"/>
              <w:rPr>
                <w:b/>
              </w:rPr>
            </w:pPr>
            <w:r w:rsidRPr="00A37B7A">
              <w:t xml:space="preserve">Уређај </w:t>
            </w:r>
            <w:r w:rsidRPr="00A54F6A">
              <w:rPr>
                <w:u w:val="single"/>
              </w:rPr>
              <w:t>мора бити компатиблан</w:t>
            </w:r>
            <w:r w:rsidRPr="00A37B7A">
              <w:t xml:space="preserve"> са постојећим уређајем да дестилацију воденом паром: </w:t>
            </w:r>
            <w:r w:rsidRPr="00A37B7A">
              <w:rPr>
                <w:b/>
              </w:rPr>
              <w:t>VAP 30, Gerhardt.</w:t>
            </w:r>
          </w:p>
          <w:p w:rsidR="00A0143D" w:rsidRPr="00A37B7A" w:rsidRDefault="00705A1A" w:rsidP="00705A1A">
            <w:pPr>
              <w:ind w:left="0"/>
              <w:jc w:val="both"/>
            </w:pPr>
            <w:r w:rsidRPr="00A37B7A">
              <w:t>Уређај</w:t>
            </w:r>
            <w:r w:rsidR="00417D3A" w:rsidRPr="00A37B7A">
              <w:t xml:space="preserve"> </w:t>
            </w:r>
            <w:r w:rsidRPr="00A37B7A">
              <w:t>мора</w:t>
            </w:r>
            <w:r w:rsidR="00937D62" w:rsidRPr="00A37B7A">
              <w:t xml:space="preserve"> </w:t>
            </w:r>
            <w:r w:rsidRPr="00A37B7A">
              <w:t>да</w:t>
            </w:r>
            <w:r w:rsidR="00937D62" w:rsidRPr="00A37B7A">
              <w:t xml:space="preserve"> </w:t>
            </w:r>
            <w:r w:rsidRPr="00A37B7A">
              <w:t>подржава</w:t>
            </w:r>
            <w:r w:rsidR="00417D3A" w:rsidRPr="00A37B7A">
              <w:t xml:space="preserve"> </w:t>
            </w:r>
            <w:r w:rsidRPr="00A37B7A">
              <w:t>рад</w:t>
            </w:r>
            <w:r w:rsidR="00417D3A" w:rsidRPr="00A37B7A">
              <w:t xml:space="preserve"> </w:t>
            </w:r>
            <w:r w:rsidRPr="00A37B7A">
              <w:t>у</w:t>
            </w:r>
            <w:r w:rsidR="00417D3A" w:rsidRPr="00A37B7A">
              <w:t xml:space="preserve"> </w:t>
            </w:r>
            <w:r w:rsidRPr="00A37B7A">
              <w:t>складу</w:t>
            </w:r>
            <w:r w:rsidR="00417D3A" w:rsidRPr="00A37B7A">
              <w:t xml:space="preserve"> </w:t>
            </w:r>
            <w:r w:rsidRPr="00A37B7A">
              <w:t>са</w:t>
            </w:r>
            <w:r w:rsidR="00417D3A" w:rsidRPr="00A37B7A">
              <w:t xml:space="preserve"> </w:t>
            </w:r>
            <w:r w:rsidRPr="00A37B7A">
              <w:t>методама</w:t>
            </w:r>
            <w:r w:rsidR="00417D3A" w:rsidRPr="00A37B7A">
              <w:t xml:space="preserve"> </w:t>
            </w:r>
            <w:r w:rsidR="00B34308" w:rsidRPr="00A37B7A">
              <w:t>EN</w:t>
            </w:r>
            <w:r w:rsidR="00417D3A" w:rsidRPr="00A37B7A">
              <w:t xml:space="preserve"> </w:t>
            </w:r>
            <w:r w:rsidR="00B34308" w:rsidRPr="00A37B7A">
              <w:t>ISO</w:t>
            </w:r>
            <w:r w:rsidR="00417D3A" w:rsidRPr="00A37B7A">
              <w:t xml:space="preserve">, </w:t>
            </w:r>
            <w:r w:rsidR="00B34308" w:rsidRPr="00A37B7A">
              <w:t>EPA</w:t>
            </w:r>
            <w:r w:rsidRPr="00A37B7A">
              <w:t>,</w:t>
            </w:r>
            <w:r w:rsidR="00417D3A" w:rsidRPr="00A37B7A">
              <w:t xml:space="preserve"> </w:t>
            </w:r>
            <w:r w:rsidR="00B34308" w:rsidRPr="00A37B7A">
              <w:t>AOAC</w:t>
            </w:r>
            <w:r w:rsidR="00417D3A" w:rsidRPr="00A37B7A">
              <w:t xml:space="preserve">, </w:t>
            </w:r>
            <w:r w:rsidR="00B34308" w:rsidRPr="00A37B7A">
              <w:t>ASTM</w:t>
            </w:r>
            <w:r w:rsidRPr="00A37B7A">
              <w:t xml:space="preserve"> и </w:t>
            </w:r>
            <w:r w:rsidR="00937D62" w:rsidRPr="00A37B7A">
              <w:t xml:space="preserve">  </w:t>
            </w:r>
          </w:p>
          <w:p w:rsidR="00A0143D" w:rsidRPr="00A37B7A" w:rsidRDefault="00705A1A" w:rsidP="00705A1A">
            <w:pPr>
              <w:ind w:left="0"/>
              <w:jc w:val="both"/>
            </w:pPr>
            <w:r w:rsidRPr="00A37B7A">
              <w:t>поседовати</w:t>
            </w:r>
            <w:r w:rsidR="00417D3A" w:rsidRPr="00A37B7A">
              <w:t xml:space="preserve"> </w:t>
            </w:r>
            <w:r w:rsidRPr="00A37B7A">
              <w:t>могућност</w:t>
            </w:r>
            <w:r w:rsidR="00417D3A" w:rsidRPr="00A37B7A">
              <w:t xml:space="preserve"> </w:t>
            </w:r>
            <w:r w:rsidRPr="00A37B7A">
              <w:t>експортовања</w:t>
            </w:r>
            <w:r w:rsidR="00417D3A" w:rsidRPr="00A37B7A">
              <w:t xml:space="preserve"> </w:t>
            </w:r>
            <w:r w:rsidRPr="00A37B7A">
              <w:t>података</w:t>
            </w:r>
            <w:r w:rsidR="00937D62" w:rsidRPr="00A37B7A">
              <w:t xml:space="preserve"> </w:t>
            </w:r>
            <w:r w:rsidRPr="00A37B7A">
              <w:t>и</w:t>
            </w:r>
            <w:r w:rsidR="00937D62" w:rsidRPr="00A37B7A">
              <w:t xml:space="preserve"> </w:t>
            </w:r>
            <w:r w:rsidR="00B34308" w:rsidRPr="00A37B7A">
              <w:t>USB</w:t>
            </w:r>
            <w:r w:rsidR="00417D3A" w:rsidRPr="00A37B7A">
              <w:t xml:space="preserve"> </w:t>
            </w:r>
            <w:r w:rsidRPr="00A37B7A">
              <w:t>инетрфејс</w:t>
            </w:r>
            <w:r w:rsidR="00937D62" w:rsidRPr="00A37B7A">
              <w:t xml:space="preserve">. </w:t>
            </w:r>
          </w:p>
          <w:p w:rsidR="00705A1A" w:rsidRPr="00A37B7A" w:rsidRDefault="00705A1A" w:rsidP="00705A1A">
            <w:pPr>
              <w:ind w:left="0"/>
              <w:jc w:val="both"/>
            </w:pPr>
            <w:r w:rsidRPr="00A37B7A">
              <w:t>Напајање</w:t>
            </w:r>
            <w:r w:rsidR="00417D3A" w:rsidRPr="00A37B7A">
              <w:t xml:space="preserve"> </w:t>
            </w:r>
            <w:r w:rsidRPr="00A37B7A">
              <w:t>уређаја</w:t>
            </w:r>
            <w:r w:rsidR="00417D3A" w:rsidRPr="00A37B7A">
              <w:t xml:space="preserve"> </w:t>
            </w:r>
            <w:r w:rsidRPr="00A37B7A">
              <w:t xml:space="preserve"> </w:t>
            </w:r>
            <w:r w:rsidR="00417D3A" w:rsidRPr="00A37B7A">
              <w:t xml:space="preserve">230 </w:t>
            </w:r>
            <w:r w:rsidR="00A0143D" w:rsidRPr="00A37B7A">
              <w:t>V</w:t>
            </w:r>
            <w:r w:rsidR="00417D3A" w:rsidRPr="00A37B7A">
              <w:t xml:space="preserve"> / 50 </w:t>
            </w:r>
            <w:r w:rsidR="00A0143D" w:rsidRPr="00A37B7A">
              <w:t>Hz</w:t>
            </w:r>
            <w:r w:rsidR="00937D62" w:rsidRPr="00A37B7A">
              <w:t xml:space="preserve">. </w:t>
            </w:r>
          </w:p>
          <w:p w:rsidR="00D84E26" w:rsidRPr="00A37B7A" w:rsidRDefault="00D84E26" w:rsidP="00705A1A">
            <w:pPr>
              <w:ind w:left="0"/>
              <w:jc w:val="both"/>
              <w:rPr>
                <w:b/>
              </w:rPr>
            </w:pPr>
            <w:r w:rsidRPr="00A37B7A">
              <w:rPr>
                <w:b/>
              </w:rPr>
              <w:t xml:space="preserve">Технички захтеви: </w:t>
            </w:r>
          </w:p>
          <w:p w:rsidR="00937D62" w:rsidRPr="00A37B7A" w:rsidRDefault="00937D62" w:rsidP="00417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ређај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мора поседовати 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једин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ицу, </w:t>
            </w:r>
            <w:r w:rsidR="00BA7671" w:rsidRPr="00A37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дговарајуће кивете,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ак,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сукцио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воден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вакуум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3D" w:rsidRPr="00A37B7A">
              <w:rPr>
                <w:rFonts w:ascii="Times New Roman" w:hAnsi="Times New Roman" w:cs="Times New Roman"/>
                <w:sz w:val="24"/>
                <w:szCs w:val="24"/>
              </w:rPr>
              <w:t>пум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пу као и: 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Блок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са</w:t>
            </w:r>
            <w:r w:rsidR="00417D3A" w:rsidRPr="00C42C5A">
              <w:rPr>
                <w:rFonts w:ascii="Times New Roman" w:hAnsi="Times New Roman" w:cs="Times New Roman"/>
              </w:rPr>
              <w:t xml:space="preserve"> 20 </w:t>
            </w:r>
            <w:r w:rsidRPr="00C42C5A">
              <w:rPr>
                <w:rFonts w:ascii="Times New Roman" w:hAnsi="Times New Roman" w:cs="Times New Roman"/>
              </w:rPr>
              <w:t>места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алуминијумске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легуре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Кивете</w:t>
            </w:r>
            <w:r w:rsidR="00417D3A" w:rsidRPr="00C42C5A">
              <w:rPr>
                <w:rFonts w:ascii="Times New Roman" w:hAnsi="Times New Roman" w:cs="Times New Roman"/>
              </w:rPr>
              <w:t xml:space="preserve"> 300 </w:t>
            </w:r>
            <w:r w:rsidRPr="00C42C5A">
              <w:rPr>
                <w:rFonts w:ascii="Times New Roman" w:hAnsi="Times New Roman" w:cs="Times New Roman"/>
              </w:rPr>
              <w:t>mL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BA7671" w:rsidRPr="00C42C5A">
              <w:rPr>
                <w:rFonts w:ascii="Times New Roman" w:hAnsi="Times New Roman" w:cs="Times New Roman"/>
              </w:rPr>
              <w:t>Duran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стакла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Кућиште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заштићено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корозије</w:t>
            </w:r>
            <w:r w:rsidR="00417D3A" w:rsidRPr="00C42C5A">
              <w:rPr>
                <w:rFonts w:ascii="Times New Roman" w:hAnsi="Times New Roman" w:cs="Times New Roman"/>
              </w:rPr>
              <w:t xml:space="preserve">, </w:t>
            </w:r>
            <w:r w:rsidRPr="00C42C5A">
              <w:rPr>
                <w:rFonts w:ascii="Times New Roman" w:hAnsi="Times New Roman" w:cs="Times New Roman"/>
              </w:rPr>
              <w:t>површина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отпорна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на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киселине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Температура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блока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до</w:t>
            </w:r>
            <w:r w:rsidR="00417D3A" w:rsidRPr="00C42C5A">
              <w:rPr>
                <w:rFonts w:ascii="Times New Roman" w:hAnsi="Times New Roman" w:cs="Times New Roman"/>
              </w:rPr>
              <w:t xml:space="preserve"> 430</w:t>
            </w:r>
            <w:r w:rsidR="00417D3A" w:rsidRPr="00C42C5A">
              <w:rPr>
                <w:rFonts w:ascii="Times New Roman" w:hAnsi="Times New Roman" w:cs="Times New Roman"/>
              </w:rPr>
              <w:sym w:font="Symbol" w:char="F0B0"/>
            </w:r>
            <w:r w:rsidRPr="00C42C5A">
              <w:rPr>
                <w:rFonts w:ascii="Times New Roman" w:hAnsi="Times New Roman" w:cs="Times New Roman"/>
              </w:rPr>
              <w:t>C</w:t>
            </w:r>
          </w:p>
          <w:p w:rsidR="00937D62" w:rsidRPr="00C42C5A" w:rsidRDefault="00A0143D" w:rsidP="00DA17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Конзола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носачима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сталак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киветама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сукциони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модул</w:t>
            </w:r>
          </w:p>
          <w:p w:rsidR="00417D3A" w:rsidRPr="00A37B7A" w:rsidRDefault="00A0143D" w:rsidP="00DA17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PID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контролер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TFT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дисплеј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Контролер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који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може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одвојити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уређаја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минерализацију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поставити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ван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дигестора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Pt</w:t>
            </w:r>
            <w:r w:rsidR="00417D3A" w:rsidRPr="00C42C5A">
              <w:rPr>
                <w:rFonts w:ascii="Times New Roman" w:hAnsi="Times New Roman" w:cs="Times New Roman"/>
              </w:rPr>
              <w:t xml:space="preserve"> 100 </w:t>
            </w:r>
            <w:r w:rsidRPr="00C42C5A">
              <w:rPr>
                <w:rFonts w:ascii="Times New Roman" w:hAnsi="Times New Roman" w:cs="Times New Roman"/>
              </w:rPr>
              <w:t>температурни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сензор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Прецизност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контроле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температуре</w:t>
            </w:r>
            <w:r w:rsidR="00417D3A" w:rsidRPr="00C42C5A">
              <w:rPr>
                <w:rFonts w:ascii="Times New Roman" w:hAnsi="Times New Roman" w:cs="Times New Roman"/>
              </w:rPr>
              <w:t xml:space="preserve"> ± 0,5%</w:t>
            </w:r>
          </w:p>
          <w:p w:rsidR="00417D3A" w:rsidRPr="00C42C5A" w:rsidRDefault="00BC7F5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Н</w:t>
            </w:r>
            <w:r w:rsidR="00A0143D" w:rsidRPr="00C42C5A">
              <w:rPr>
                <w:rFonts w:ascii="Times New Roman" w:hAnsi="Times New Roman" w:cs="Times New Roman"/>
              </w:rPr>
              <w:t>ајмање</w:t>
            </w:r>
            <w:r w:rsidR="00417D3A" w:rsidRPr="00C42C5A">
              <w:rPr>
                <w:rFonts w:ascii="Times New Roman" w:hAnsi="Times New Roman" w:cs="Times New Roman"/>
              </w:rPr>
              <w:t xml:space="preserve"> 30</w:t>
            </w:r>
            <w:r w:rsidRPr="00C42C5A">
              <w:rPr>
                <w:rFonts w:ascii="Times New Roman" w:hAnsi="Times New Roman" w:cs="Times New Roman"/>
              </w:rPr>
              <w:t xml:space="preserve"> радних програм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A0143D" w:rsidRPr="00C42C5A">
              <w:rPr>
                <w:rFonts w:ascii="Times New Roman" w:hAnsi="Times New Roman" w:cs="Times New Roman"/>
              </w:rPr>
              <w:t>са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A0143D" w:rsidRPr="00C42C5A">
              <w:rPr>
                <w:rFonts w:ascii="Times New Roman" w:hAnsi="Times New Roman" w:cs="Times New Roman"/>
              </w:rPr>
              <w:t>миниму</w:t>
            </w:r>
            <w:r w:rsidRPr="00C42C5A">
              <w:rPr>
                <w:rFonts w:ascii="Times New Roman" w:hAnsi="Times New Roman" w:cs="Times New Roman"/>
              </w:rPr>
              <w:t>м</w:t>
            </w:r>
            <w:r w:rsidR="00417D3A" w:rsidRPr="00C42C5A">
              <w:rPr>
                <w:rFonts w:ascii="Times New Roman" w:hAnsi="Times New Roman" w:cs="Times New Roman"/>
              </w:rPr>
              <w:t xml:space="preserve"> 10 </w:t>
            </w:r>
            <w:r w:rsidR="00A0143D" w:rsidRPr="00C42C5A">
              <w:rPr>
                <w:rFonts w:ascii="Times New Roman" w:hAnsi="Times New Roman" w:cs="Times New Roman"/>
              </w:rPr>
              <w:t>корака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A0143D" w:rsidRPr="00C42C5A">
              <w:rPr>
                <w:rFonts w:ascii="Times New Roman" w:hAnsi="Times New Roman" w:cs="Times New Roman"/>
              </w:rPr>
              <w:t>време</w:t>
            </w:r>
            <w:r w:rsidR="00417D3A" w:rsidRPr="00C42C5A">
              <w:rPr>
                <w:rFonts w:ascii="Times New Roman" w:hAnsi="Times New Roman" w:cs="Times New Roman"/>
              </w:rPr>
              <w:t>/</w:t>
            </w:r>
            <w:r w:rsidR="00A0143D" w:rsidRPr="00C42C5A">
              <w:rPr>
                <w:rFonts w:ascii="Times New Roman" w:hAnsi="Times New Roman" w:cs="Times New Roman"/>
              </w:rPr>
              <w:t>температура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Могућност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програмирања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предходног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загревања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одржавања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температуре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између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дигестија</w:t>
            </w:r>
          </w:p>
          <w:p w:rsidR="00A0143D" w:rsidRPr="00C42C5A" w:rsidRDefault="00A0143D" w:rsidP="00DA17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Препрограмиране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методе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типичне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узорке</w:t>
            </w:r>
          </w:p>
          <w:p w:rsidR="00417D3A" w:rsidRPr="00A37B7A" w:rsidRDefault="00A0143D" w:rsidP="00DA17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</w:p>
          <w:p w:rsidR="00417D3A" w:rsidRPr="00A37B7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Изоловане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дршке</w:t>
            </w:r>
          </w:p>
          <w:p w:rsidR="00417D3A" w:rsidRPr="00A37B7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сакупљање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417D3A" w:rsidRPr="00A3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7A">
              <w:rPr>
                <w:rFonts w:ascii="Times New Roman" w:hAnsi="Times New Roman" w:cs="Times New Roman"/>
                <w:sz w:val="24"/>
                <w:szCs w:val="24"/>
              </w:rPr>
              <w:t>киселине</w:t>
            </w:r>
          </w:p>
          <w:p w:rsidR="00BC7F5D" w:rsidRPr="00C42C5A" w:rsidRDefault="00A0143D" w:rsidP="00DA17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C5A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r w:rsidR="00417D3A" w:rsidRPr="00C4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5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17D3A" w:rsidRPr="00C4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5A">
              <w:rPr>
                <w:rFonts w:ascii="Times New Roman" w:hAnsi="Times New Roman" w:cs="Times New Roman"/>
                <w:sz w:val="24"/>
                <w:szCs w:val="24"/>
              </w:rPr>
              <w:t>прегревања</w:t>
            </w:r>
          </w:p>
          <w:p w:rsidR="00417D3A" w:rsidRPr="00C42C5A" w:rsidRDefault="00A0143D" w:rsidP="00DA17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5A">
              <w:rPr>
                <w:rFonts w:ascii="Times New Roman" w:hAnsi="Times New Roman" w:cs="Times New Roman"/>
                <w:b/>
                <w:sz w:val="24"/>
                <w:szCs w:val="24"/>
              </w:rPr>
              <w:t>Испорука</w:t>
            </w:r>
            <w:r w:rsidR="00C4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инсталација у лабораторији наручиоца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Уређај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минерализацију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Сталак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кивете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Кивете</w:t>
            </w:r>
            <w:r w:rsidR="00417D3A" w:rsidRPr="00C42C5A">
              <w:rPr>
                <w:rFonts w:ascii="Times New Roman" w:hAnsi="Times New Roman" w:cs="Times New Roman"/>
              </w:rPr>
              <w:t xml:space="preserve"> 20 </w:t>
            </w:r>
            <w:r w:rsidRPr="00C42C5A">
              <w:rPr>
                <w:rFonts w:ascii="Times New Roman" w:hAnsi="Times New Roman" w:cs="Times New Roman"/>
              </w:rPr>
              <w:t>ком</w:t>
            </w:r>
            <w:r w:rsidR="00417D3A" w:rsidRPr="00C42C5A">
              <w:rPr>
                <w:rFonts w:ascii="Times New Roman" w:hAnsi="Times New Roman" w:cs="Times New Roman"/>
              </w:rPr>
              <w:t xml:space="preserve"> 250/300 </w:t>
            </w:r>
            <w:r w:rsidRPr="00C42C5A">
              <w:rPr>
                <w:rFonts w:ascii="Times New Roman" w:hAnsi="Times New Roman" w:cs="Times New Roman"/>
              </w:rPr>
              <w:t>mL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Сукциони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модул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Водена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DA1753" w:rsidRPr="00C42C5A">
              <w:rPr>
                <w:rFonts w:ascii="Times New Roman" w:hAnsi="Times New Roman" w:cs="Times New Roman"/>
              </w:rPr>
              <w:t>вакуу</w:t>
            </w:r>
            <w:r w:rsidRPr="00C42C5A">
              <w:rPr>
                <w:rFonts w:ascii="Times New Roman" w:hAnsi="Times New Roman" w:cs="Times New Roman"/>
              </w:rPr>
              <w:t>м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пумпа</w:t>
            </w:r>
          </w:p>
          <w:p w:rsidR="00417D3A" w:rsidRPr="00C42C5A" w:rsidRDefault="00A0143D" w:rsidP="00417D3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42C5A">
              <w:rPr>
                <w:rFonts w:ascii="Times New Roman" w:hAnsi="Times New Roman" w:cs="Times New Roman"/>
              </w:rPr>
              <w:t>Црево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повезивање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вакуум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пумпе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и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аспирационог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="00DA1753" w:rsidRPr="00C42C5A">
              <w:rPr>
                <w:rFonts w:ascii="Times New Roman" w:hAnsi="Times New Roman" w:cs="Times New Roman"/>
              </w:rPr>
              <w:t>модула</w:t>
            </w:r>
          </w:p>
          <w:p w:rsidR="00D22D34" w:rsidRPr="00A37B7A" w:rsidRDefault="00A0143D" w:rsidP="00937D62">
            <w:pPr>
              <w:pStyle w:val="a5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C42C5A">
              <w:rPr>
                <w:rFonts w:ascii="Times New Roman" w:hAnsi="Times New Roman" w:cs="Times New Roman"/>
              </w:rPr>
              <w:t>Упутство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за</w:t>
            </w:r>
            <w:r w:rsidR="00417D3A" w:rsidRPr="00C42C5A">
              <w:rPr>
                <w:rFonts w:ascii="Times New Roman" w:hAnsi="Times New Roman" w:cs="Times New Roman"/>
              </w:rPr>
              <w:t xml:space="preserve"> </w:t>
            </w:r>
            <w:r w:rsidRPr="00C42C5A">
              <w:rPr>
                <w:rFonts w:ascii="Times New Roman" w:hAnsi="Times New Roman" w:cs="Times New Roman"/>
              </w:rPr>
              <w:t>употребу</w:t>
            </w:r>
          </w:p>
        </w:tc>
      </w:tr>
    </w:tbl>
    <w:p w:rsidR="00417D3A" w:rsidRDefault="00417D3A" w:rsidP="00937D62">
      <w:pPr>
        <w:spacing w:before="120"/>
        <w:ind w:left="0" w:right="0"/>
        <w:rPr>
          <w:b/>
          <w:u w:val="single"/>
        </w:rPr>
      </w:pPr>
    </w:p>
    <w:p w:rsidR="00F30891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Pr="004A4D56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 xml:space="preserve">техничке </w:t>
      </w:r>
      <w:r w:rsidRPr="004A4D56">
        <w:rPr>
          <w:b/>
        </w:rPr>
        <w:t xml:space="preserve">спецификације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:rsidR="00F30891" w:rsidRDefault="00F30891" w:rsidP="00F30891">
      <w:pPr>
        <w:ind w:left="0"/>
      </w:pPr>
    </w:p>
    <w:p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 да достави  добро  са пратећом опремом које поседује све</w:t>
      </w:r>
      <w:bookmarkStart w:id="0" w:name="_GoBack"/>
      <w:bookmarkEnd w:id="0"/>
      <w:r w:rsidRPr="004A4D56">
        <w:t xml:space="preserve"> тражене техничке карактеристике. Ако понуђена добра не поседују тражене техничке карактеристике сматраће се неодговарајућим.</w:t>
      </w:r>
    </w:p>
    <w:p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Изабрани 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да уз понуду  достави техничке спецификације / брошуре / каталоге произвођача, из којих се недвосмислено може утврдити испуњеност захтеваних карактеристика / услова. Уколико се из техничких  спецификација / брошура / каталога не види испуњеност захтева наручиоца, понуђач је дужан да уз понуду достави Изјаву издату од произвођача понуђених добара у којој мора бити наведено да понуђено добро испуњава захтеване карактеристике. У супротном понуда ће се сматрати неодговарајућом и неприхватљивом са битним недостацима због којих није могуће утврдити стварну садржину понуде.</w:t>
      </w: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>
        <w:t xml:space="preserve">Гарантни рок најмање </w:t>
      </w:r>
      <w:r w:rsidRPr="008503F9">
        <w:rPr>
          <w:b/>
        </w:rPr>
        <w:t>24 месеца</w:t>
      </w:r>
      <w:r>
        <w:t>.</w:t>
      </w:r>
    </w:p>
    <w:p w:rsidR="00F30891" w:rsidRPr="00F30891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91" w:rsidRPr="007C0BAF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>професионалне</w:t>
      </w:r>
      <w:r w:rsidRPr="004A4D56">
        <w:rPr>
          <w:b/>
        </w:rPr>
        <w:t xml:space="preserve"> </w:t>
      </w:r>
      <w:r>
        <w:rPr>
          <w:b/>
        </w:rPr>
        <w:t>способности</w:t>
      </w:r>
      <w:r w:rsidRPr="004A4D56">
        <w:rPr>
          <w:b/>
        </w:rPr>
        <w:t xml:space="preserve">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:rsidR="00F30891" w:rsidRPr="00F30891" w:rsidRDefault="00F30891" w:rsidP="00F30891">
      <w:pPr>
        <w:ind w:left="0"/>
        <w:rPr>
          <w:lang w:val="en-US"/>
        </w:rPr>
      </w:pPr>
      <w:r>
        <w:t>а)   Да</w:t>
      </w:r>
      <w:r w:rsidRPr="004A4D56">
        <w:t xml:space="preserve"> </w:t>
      </w:r>
      <w:r>
        <w:t>у</w:t>
      </w:r>
      <w:r w:rsidRPr="004A4D56">
        <w:t xml:space="preserve"> </w:t>
      </w:r>
      <w:r>
        <w:t>оквиру</w:t>
      </w:r>
      <w:r w:rsidRPr="004A4D56">
        <w:t xml:space="preserve"> </w:t>
      </w:r>
      <w:r>
        <w:t>понуде</w:t>
      </w:r>
      <w:r w:rsidRPr="004A4D56">
        <w:t xml:space="preserve"> </w:t>
      </w:r>
      <w:r>
        <w:t>достави</w:t>
      </w:r>
      <w:r w:rsidRPr="004A4D56">
        <w:t xml:space="preserve"> </w:t>
      </w:r>
      <w:r>
        <w:rPr>
          <w:b/>
        </w:rPr>
        <w:t>Ауторизацију - овлашћење</w:t>
      </w:r>
      <w:r w:rsidRPr="004A4D56">
        <w:t xml:space="preserve"> </w:t>
      </w:r>
      <w:r>
        <w:t>произвођача</w:t>
      </w:r>
      <w:r w:rsidRPr="004A4D56">
        <w:t xml:space="preserve"> </w:t>
      </w:r>
      <w:r>
        <w:t>за</w:t>
      </w:r>
      <w:r w:rsidRPr="004A4D56">
        <w:t xml:space="preserve"> </w:t>
      </w:r>
      <w:r w:rsidRPr="00F30891">
        <w:rPr>
          <w:b/>
        </w:rPr>
        <w:t>продају и одржавање</w:t>
      </w:r>
      <w:r>
        <w:rPr>
          <w:b/>
        </w:rPr>
        <w:t xml:space="preserve"> - сервис</w:t>
      </w:r>
      <w:r w:rsidRPr="004A4D56">
        <w:t xml:space="preserve"> </w:t>
      </w:r>
      <w:r>
        <w:t>опреме</w:t>
      </w:r>
      <w:r w:rsidRPr="004A4D56">
        <w:t xml:space="preserve"> </w:t>
      </w:r>
      <w:r>
        <w:t>на</w:t>
      </w:r>
      <w:r w:rsidRPr="004A4D56">
        <w:t xml:space="preserve"> </w:t>
      </w:r>
      <w:r>
        <w:t>територији</w:t>
      </w:r>
      <w:r w:rsidRPr="004A4D56">
        <w:t xml:space="preserve"> </w:t>
      </w:r>
      <w:r>
        <w:t>Републике</w:t>
      </w:r>
      <w:r w:rsidRPr="004A4D56">
        <w:t xml:space="preserve"> </w:t>
      </w:r>
      <w:r>
        <w:t xml:space="preserve">Србије.  </w:t>
      </w:r>
      <w:r w:rsidRPr="00F30891">
        <w:rPr>
          <w:lang w:val="en-US"/>
        </w:rPr>
        <w:t>(</w:t>
      </w:r>
      <w:r w:rsidRPr="00F30891">
        <w:t>приложити овлашћење</w:t>
      </w:r>
      <w:r w:rsidRPr="00F30891">
        <w:rPr>
          <w:lang w:val="en-US"/>
        </w:rPr>
        <w:t>)</w:t>
      </w:r>
    </w:p>
    <w:p w:rsidR="00F30891" w:rsidRPr="00CA4F49" w:rsidRDefault="00F30891" w:rsidP="00F30891">
      <w:pPr>
        <w:ind w:left="0"/>
      </w:pPr>
    </w:p>
    <w:p w:rsidR="00F30891" w:rsidRPr="00B70841" w:rsidRDefault="003453EA" w:rsidP="00F30891">
      <w:pPr>
        <w:ind w:left="0"/>
      </w:pPr>
      <w:r>
        <w:t xml:space="preserve">б)  </w:t>
      </w:r>
      <w:r w:rsidR="00F30891">
        <w:t>Да</w:t>
      </w:r>
      <w:r w:rsidR="00F30891" w:rsidRPr="004A4D56">
        <w:t xml:space="preserve"> </w:t>
      </w:r>
      <w:r w:rsidR="00F30891">
        <w:t>у</w:t>
      </w:r>
      <w:r w:rsidR="00F30891" w:rsidRPr="004A4D56">
        <w:t xml:space="preserve"> </w:t>
      </w:r>
      <w:r w:rsidR="00F30891">
        <w:t>оквиру</w:t>
      </w:r>
      <w:r w:rsidR="00F30891" w:rsidRPr="004A4D56">
        <w:t xml:space="preserve"> </w:t>
      </w:r>
      <w:r w:rsidR="00F30891">
        <w:t>понуде</w:t>
      </w:r>
      <w:r w:rsidR="00F30891" w:rsidRPr="004A4D56">
        <w:t xml:space="preserve"> </w:t>
      </w:r>
      <w:r w:rsidR="00F30891">
        <w:t>достави</w:t>
      </w:r>
      <w:r w:rsidR="00F30891" w:rsidRPr="004A4D56">
        <w:t xml:space="preserve"> </w:t>
      </w:r>
      <w:r w:rsidR="00F30891">
        <w:rPr>
          <w:b/>
        </w:rPr>
        <w:t>Сертификате</w:t>
      </w:r>
      <w:r w:rsidR="00F30891" w:rsidRPr="004A4D56">
        <w:t xml:space="preserve"> </w:t>
      </w:r>
      <w:r w:rsidR="00F30891">
        <w:t>које</w:t>
      </w:r>
      <w:r w:rsidR="00F30891" w:rsidRPr="004A4D56">
        <w:t xml:space="preserve"> </w:t>
      </w:r>
      <w:r w:rsidR="00F30891">
        <w:t>издаје</w:t>
      </w:r>
      <w:r w:rsidR="00F30891" w:rsidRPr="004A4D56">
        <w:t xml:space="preserve"> </w:t>
      </w:r>
      <w:r w:rsidR="00F30891">
        <w:t>произвођач</w:t>
      </w:r>
      <w:r w:rsidR="00F30891" w:rsidRPr="004A4D56">
        <w:t xml:space="preserve"> </w:t>
      </w:r>
      <w:r w:rsidR="00F30891">
        <w:t>опреме</w:t>
      </w:r>
      <w:r w:rsidR="00F30891" w:rsidRPr="004A4D56">
        <w:t xml:space="preserve"> </w:t>
      </w:r>
      <w:r w:rsidR="00F30891" w:rsidRPr="00C42C5A">
        <w:rPr>
          <w:b/>
          <w:u w:val="single"/>
        </w:rPr>
        <w:t>за особље</w:t>
      </w:r>
      <w:r w:rsidR="00F30891" w:rsidRPr="004A4D56">
        <w:t xml:space="preserve"> </w:t>
      </w:r>
      <w:r w:rsidR="00F30891">
        <w:t>које</w:t>
      </w:r>
      <w:r w:rsidR="00F30891" w:rsidRPr="004A4D56">
        <w:t xml:space="preserve"> </w:t>
      </w:r>
      <w:r w:rsidR="00F30891">
        <w:t>ће</w:t>
      </w:r>
      <w:r w:rsidR="00F30891" w:rsidRPr="004A4D56">
        <w:t xml:space="preserve"> </w:t>
      </w:r>
      <w:r w:rsidR="00F30891">
        <w:t>бити</w:t>
      </w:r>
      <w:r w:rsidR="00F30891" w:rsidRPr="004A4D56">
        <w:t xml:space="preserve"> </w:t>
      </w:r>
      <w:r w:rsidR="00F30891">
        <w:t>ангажовано</w:t>
      </w:r>
      <w:r w:rsidR="00F30891" w:rsidRPr="004A4D56">
        <w:t xml:space="preserve"> </w:t>
      </w:r>
      <w:r w:rsidR="00F30891">
        <w:t>на</w:t>
      </w:r>
      <w:r w:rsidR="00F30891" w:rsidRPr="004A4D56">
        <w:t xml:space="preserve"> </w:t>
      </w:r>
      <w:r w:rsidR="00F30891">
        <w:t>пословима</w:t>
      </w:r>
      <w:r w:rsidR="00F30891" w:rsidRPr="004A4D56">
        <w:t xml:space="preserve"> </w:t>
      </w:r>
      <w:r w:rsidR="00F30891">
        <w:t>инсталације</w:t>
      </w:r>
      <w:r w:rsidR="00F30891" w:rsidRPr="004A4D56">
        <w:t xml:space="preserve"> </w:t>
      </w:r>
      <w:r w:rsidR="00F30891">
        <w:t>и</w:t>
      </w:r>
      <w:r w:rsidR="00F30891" w:rsidRPr="004A4D56">
        <w:t xml:space="preserve"> </w:t>
      </w:r>
      <w:r w:rsidR="00F30891">
        <w:t>редовног</w:t>
      </w:r>
      <w:r w:rsidR="00F30891" w:rsidRPr="004A4D56">
        <w:t xml:space="preserve"> </w:t>
      </w:r>
      <w:r w:rsidR="00F30891">
        <w:t>одржавања</w:t>
      </w:r>
      <w:r w:rsidR="00F30891" w:rsidRPr="004A4D56">
        <w:t xml:space="preserve"> </w:t>
      </w:r>
      <w:r w:rsidR="00F30891">
        <w:t>опреме</w:t>
      </w:r>
      <w:r w:rsidR="00F30891" w:rsidRPr="004A4D56">
        <w:t xml:space="preserve"> </w:t>
      </w:r>
      <w:r w:rsidR="00F30891">
        <w:t>у</w:t>
      </w:r>
      <w:r w:rsidR="00F30891" w:rsidRPr="004A4D56">
        <w:t xml:space="preserve"> </w:t>
      </w:r>
      <w:r w:rsidR="00F30891">
        <w:t>гарантном</w:t>
      </w:r>
      <w:r w:rsidR="00F30891" w:rsidRPr="004A4D56">
        <w:t xml:space="preserve"> </w:t>
      </w:r>
      <w:r w:rsidR="00F30891">
        <w:t>року.</w:t>
      </w:r>
      <w:r>
        <w:t xml:space="preserve"> </w:t>
      </w:r>
      <w:r w:rsidRPr="008503F9">
        <w:rPr>
          <w:b/>
        </w:rPr>
        <w:t>Минимум један обучени сервисер</w:t>
      </w:r>
      <w:r w:rsidRPr="00A37B7A">
        <w:t xml:space="preserve"> (приложити сертификат)</w:t>
      </w:r>
    </w:p>
    <w:p w:rsidR="00F30891" w:rsidRPr="004A4D56" w:rsidRDefault="00F30891" w:rsidP="00F30891">
      <w:pPr>
        <w:ind w:left="0"/>
      </w:pPr>
    </w:p>
    <w:p w:rsidR="00F30891" w:rsidRPr="00B70841" w:rsidRDefault="00F30891" w:rsidP="00F30891">
      <w:pPr>
        <w:ind w:left="0"/>
      </w:pPr>
      <w:r>
        <w:t>в)  Да</w:t>
      </w:r>
      <w:r w:rsidRPr="004A4D56">
        <w:t xml:space="preserve"> </w:t>
      </w:r>
      <w:r w:rsidRPr="00B70841">
        <w:rPr>
          <w:lang w:val="en-US"/>
        </w:rPr>
        <w:t xml:space="preserve"> </w:t>
      </w:r>
      <w:r w:rsidRPr="00B70841">
        <w:t xml:space="preserve">у оквиру понуде достави </w:t>
      </w:r>
      <w:r w:rsidRPr="00B70841">
        <w:rPr>
          <w:b/>
        </w:rPr>
        <w:t>Изјаву</w:t>
      </w:r>
      <w:r w:rsidRPr="00B70841">
        <w:t xml:space="preserve"> да ће </w:t>
      </w:r>
      <w:r w:rsidRPr="00334075">
        <w:rPr>
          <w:b/>
        </w:rPr>
        <w:t>спровести обуку</w:t>
      </w:r>
      <w:r w:rsidRPr="00B70841">
        <w:t xml:space="preserve"> и доставити сертификате о обученом особљу (мин. 4 извршиоца).</w:t>
      </w:r>
    </w:p>
    <w:p w:rsidR="00F30891" w:rsidRPr="00CA4F49" w:rsidRDefault="00F30891" w:rsidP="00F30891">
      <w:pPr>
        <w:ind w:left="0"/>
      </w:pPr>
    </w:p>
    <w:p w:rsidR="00C42C5A" w:rsidRPr="00C42C5A" w:rsidRDefault="00F30891" w:rsidP="00C42C5A">
      <w:pPr>
        <w:autoSpaceDE w:val="0"/>
        <w:autoSpaceDN w:val="0"/>
        <w:adjustRightInd w:val="0"/>
        <w:ind w:left="0" w:right="-90"/>
        <w:jc w:val="both"/>
      </w:pPr>
      <w:r>
        <w:t xml:space="preserve">г) </w:t>
      </w:r>
      <w:r w:rsidR="00C42C5A">
        <w:t>Да</w:t>
      </w:r>
      <w:r w:rsidR="00C42C5A" w:rsidRPr="004A4D56">
        <w:t xml:space="preserve"> </w:t>
      </w:r>
      <w:r w:rsidR="00C42C5A">
        <w:t>у</w:t>
      </w:r>
      <w:r w:rsidR="00C42C5A" w:rsidRPr="004A4D56">
        <w:t xml:space="preserve"> </w:t>
      </w:r>
      <w:r w:rsidR="00C42C5A">
        <w:t>оквиру</w:t>
      </w:r>
      <w:r w:rsidR="00C42C5A" w:rsidRPr="004A4D56">
        <w:t xml:space="preserve"> </w:t>
      </w:r>
      <w:r w:rsidR="00C42C5A">
        <w:t>понуде</w:t>
      </w:r>
      <w:r w:rsidR="00C42C5A" w:rsidRPr="004A4D56">
        <w:t xml:space="preserve"> </w:t>
      </w:r>
      <w:r w:rsidR="00C42C5A">
        <w:t>достави</w:t>
      </w:r>
      <w:r w:rsidR="00C42C5A" w:rsidRPr="004A4D56">
        <w:t xml:space="preserve"> </w:t>
      </w:r>
      <w:r w:rsidR="00C42C5A">
        <w:rPr>
          <w:b/>
        </w:rPr>
        <w:t xml:space="preserve">Сертификат „ISO 9001“ </w:t>
      </w:r>
      <w:r w:rsidR="00C42C5A" w:rsidRPr="004A4D56">
        <w:t xml:space="preserve"> </w:t>
      </w:r>
      <w:r w:rsidR="00C42C5A" w:rsidRPr="00C42C5A">
        <w:t>произвођача и понуђача (приложити сертификате)</w:t>
      </w:r>
    </w:p>
    <w:p w:rsidR="00C42C5A" w:rsidRPr="00C42C5A" w:rsidRDefault="00C42C5A" w:rsidP="00C42C5A">
      <w:pPr>
        <w:autoSpaceDE w:val="0"/>
        <w:autoSpaceDN w:val="0"/>
        <w:adjustRightInd w:val="0"/>
        <w:ind w:left="0" w:right="-90"/>
        <w:jc w:val="both"/>
      </w:pPr>
    </w:p>
    <w:p w:rsidR="00F30891" w:rsidRPr="00C42C5A" w:rsidRDefault="00F30891" w:rsidP="00C42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C5A">
        <w:rPr>
          <w:rFonts w:ascii="Times New Roman" w:hAnsi="Times New Roman" w:cs="Times New Roman"/>
          <w:sz w:val="24"/>
          <w:szCs w:val="24"/>
        </w:rPr>
        <w:t xml:space="preserve">д)  </w:t>
      </w:r>
      <w:r w:rsidR="00C42C5A" w:rsidRPr="00C42C5A">
        <w:rPr>
          <w:rFonts w:ascii="Times New Roman" w:hAnsi="Times New Roman" w:cs="Times New Roman"/>
          <w:sz w:val="24"/>
          <w:szCs w:val="24"/>
        </w:rPr>
        <w:t xml:space="preserve">Да у оквиру понуде достави </w:t>
      </w:r>
      <w:r w:rsidR="00C42C5A" w:rsidRPr="00C42C5A">
        <w:rPr>
          <w:rFonts w:ascii="Times New Roman" w:hAnsi="Times New Roman" w:cs="Times New Roman"/>
          <w:b/>
          <w:sz w:val="24"/>
          <w:szCs w:val="24"/>
        </w:rPr>
        <w:t>„СЕ” сертификат</w:t>
      </w:r>
      <w:r w:rsidR="00C42C5A" w:rsidRPr="00C42C5A">
        <w:rPr>
          <w:rFonts w:ascii="Times New Roman" w:hAnsi="Times New Roman" w:cs="Times New Roman"/>
          <w:sz w:val="24"/>
          <w:szCs w:val="24"/>
        </w:rPr>
        <w:t xml:space="preserve"> Уређаја (приложити сертификат)</w:t>
      </w:r>
      <w:r w:rsidRPr="00C42C5A">
        <w:rPr>
          <w:rFonts w:ascii="Times New Roman" w:hAnsi="Times New Roman" w:cs="Times New Roman"/>
          <w:sz w:val="24"/>
          <w:szCs w:val="24"/>
        </w:rPr>
        <w:t>.</w:t>
      </w:r>
    </w:p>
    <w:p w:rsidR="00F30891" w:rsidRPr="004A4D56" w:rsidRDefault="00F30891" w:rsidP="00F30891">
      <w:pPr>
        <w:ind w:left="720"/>
      </w:pPr>
    </w:p>
    <w:p w:rsidR="00F30891" w:rsidRPr="00434666" w:rsidRDefault="00F30891" w:rsidP="00F30891">
      <w:pPr>
        <w:ind w:left="0"/>
      </w:pPr>
      <w:r w:rsidRPr="00434666">
        <w:t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адресу.</w:t>
      </w:r>
    </w:p>
    <w:p w:rsidR="00F30891" w:rsidRPr="00434666" w:rsidRDefault="00F30891" w:rsidP="00F30891">
      <w:pPr>
        <w:ind w:left="0"/>
      </w:pPr>
    </w:p>
    <w:p w:rsidR="00F30891" w:rsidRPr="00434666" w:rsidRDefault="00F30891" w:rsidP="00F30891">
      <w:pPr>
        <w:ind w:left="0"/>
      </w:pPr>
    </w:p>
    <w:p w:rsidR="00F30891" w:rsidRPr="00434666" w:rsidRDefault="00F30891" w:rsidP="00F30891">
      <w:pPr>
        <w:ind w:left="0"/>
        <w:rPr>
          <w:b/>
          <w:bCs/>
        </w:rPr>
      </w:pPr>
      <w:r w:rsidRPr="00434666">
        <w:rPr>
          <w:bCs/>
        </w:rPr>
        <w:t>Напомена:</w:t>
      </w:r>
      <w:r w:rsidRPr="00434666">
        <w:rPr>
          <w:b/>
          <w:bCs/>
        </w:rPr>
        <w:t xml:space="preserve"> Понуђено добро које не поседује захтеване карактеристике и квалитет, сматраће се неодговарајућим. Понуђач је дужан да овај образац потпише и печатом овери.</w:t>
      </w:r>
    </w:p>
    <w:p w:rsidR="00F30891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891" w:rsidSect="00FA1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5A" w:rsidRDefault="00C42C5A" w:rsidP="00D22D34">
      <w:r>
        <w:separator/>
      </w:r>
    </w:p>
  </w:endnote>
  <w:endnote w:type="continuationSeparator" w:id="0">
    <w:p w:rsidR="00C42C5A" w:rsidRDefault="00C42C5A" w:rsidP="00D2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42C5A" w:rsidRPr="0096221E" w:rsidRDefault="00093EA3">
        <w:pPr>
          <w:pStyle w:val="a4"/>
          <w:jc w:val="right"/>
          <w:rPr>
            <w:sz w:val="16"/>
            <w:szCs w:val="16"/>
          </w:rPr>
        </w:pPr>
        <w:r w:rsidRPr="0096221E">
          <w:rPr>
            <w:sz w:val="16"/>
            <w:szCs w:val="16"/>
          </w:rPr>
          <w:fldChar w:fldCharType="begin"/>
        </w:r>
        <w:r w:rsidR="00C42C5A" w:rsidRPr="0096221E">
          <w:rPr>
            <w:sz w:val="16"/>
            <w:szCs w:val="16"/>
          </w:rPr>
          <w:instrText xml:space="preserve"> PAGE   \* MERGEFORMAT </w:instrText>
        </w:r>
        <w:r w:rsidRPr="0096221E">
          <w:rPr>
            <w:sz w:val="16"/>
            <w:szCs w:val="16"/>
          </w:rPr>
          <w:fldChar w:fldCharType="separate"/>
        </w:r>
        <w:r w:rsidR="00B1530C">
          <w:rPr>
            <w:noProof/>
            <w:sz w:val="16"/>
            <w:szCs w:val="16"/>
          </w:rPr>
          <w:t>2</w:t>
        </w:r>
        <w:r w:rsidRPr="0096221E">
          <w:rPr>
            <w:sz w:val="16"/>
            <w:szCs w:val="16"/>
          </w:rPr>
          <w:fldChar w:fldCharType="end"/>
        </w:r>
        <w:r w:rsidR="00C42C5A">
          <w:rPr>
            <w:sz w:val="16"/>
            <w:szCs w:val="16"/>
          </w:rPr>
          <w:t>/2</w:t>
        </w:r>
      </w:p>
    </w:sdtContent>
  </w:sdt>
  <w:p w:rsidR="00C42C5A" w:rsidRDefault="00C42C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5A" w:rsidRDefault="00C42C5A" w:rsidP="00D22D34">
      <w:r>
        <w:separator/>
      </w:r>
    </w:p>
  </w:footnote>
  <w:footnote w:type="continuationSeparator" w:id="0">
    <w:p w:rsidR="00C42C5A" w:rsidRDefault="00C42C5A" w:rsidP="00D2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7F"/>
    <w:multiLevelType w:val="hybridMultilevel"/>
    <w:tmpl w:val="FFDAEB1E"/>
    <w:lvl w:ilvl="0" w:tplc="7BB0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C3F"/>
    <w:multiLevelType w:val="hybridMultilevel"/>
    <w:tmpl w:val="A694F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C46"/>
    <w:multiLevelType w:val="hybridMultilevel"/>
    <w:tmpl w:val="0E206842"/>
    <w:lvl w:ilvl="0" w:tplc="0F7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FEC"/>
    <w:multiLevelType w:val="hybridMultilevel"/>
    <w:tmpl w:val="D0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608"/>
    <w:multiLevelType w:val="hybridMultilevel"/>
    <w:tmpl w:val="690C5588"/>
    <w:lvl w:ilvl="0" w:tplc="B3EA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A7C"/>
    <w:multiLevelType w:val="hybridMultilevel"/>
    <w:tmpl w:val="E4E60FCC"/>
    <w:lvl w:ilvl="0" w:tplc="45BCB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002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8367C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0C60BD"/>
    <w:multiLevelType w:val="hybridMultilevel"/>
    <w:tmpl w:val="639A858A"/>
    <w:lvl w:ilvl="0" w:tplc="654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771EE"/>
    <w:multiLevelType w:val="multilevel"/>
    <w:tmpl w:val="7878F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F1F56BE"/>
    <w:multiLevelType w:val="hybridMultilevel"/>
    <w:tmpl w:val="73E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2C96"/>
    <w:multiLevelType w:val="hybridMultilevel"/>
    <w:tmpl w:val="8B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E783D"/>
    <w:multiLevelType w:val="hybridMultilevel"/>
    <w:tmpl w:val="61BE4A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22D34"/>
    <w:rsid w:val="00053E72"/>
    <w:rsid w:val="00085FAA"/>
    <w:rsid w:val="00093EA3"/>
    <w:rsid w:val="000C3FF5"/>
    <w:rsid w:val="001548F1"/>
    <w:rsid w:val="0020357C"/>
    <w:rsid w:val="00251F2E"/>
    <w:rsid w:val="00276031"/>
    <w:rsid w:val="002C1A6F"/>
    <w:rsid w:val="00334075"/>
    <w:rsid w:val="00344585"/>
    <w:rsid w:val="003453EA"/>
    <w:rsid w:val="003B0564"/>
    <w:rsid w:val="003E6250"/>
    <w:rsid w:val="003F2391"/>
    <w:rsid w:val="003F7974"/>
    <w:rsid w:val="00417D3A"/>
    <w:rsid w:val="004445D6"/>
    <w:rsid w:val="00470774"/>
    <w:rsid w:val="00484075"/>
    <w:rsid w:val="004B0F08"/>
    <w:rsid w:val="005F56DF"/>
    <w:rsid w:val="00610DAE"/>
    <w:rsid w:val="006403A4"/>
    <w:rsid w:val="006F6D42"/>
    <w:rsid w:val="00705A1A"/>
    <w:rsid w:val="007675B4"/>
    <w:rsid w:val="007C1D89"/>
    <w:rsid w:val="008046ED"/>
    <w:rsid w:val="008503F9"/>
    <w:rsid w:val="00851942"/>
    <w:rsid w:val="00886853"/>
    <w:rsid w:val="00922846"/>
    <w:rsid w:val="00937D62"/>
    <w:rsid w:val="0096221E"/>
    <w:rsid w:val="00A0143D"/>
    <w:rsid w:val="00A17AEA"/>
    <w:rsid w:val="00A345EC"/>
    <w:rsid w:val="00A37B7A"/>
    <w:rsid w:val="00A45C28"/>
    <w:rsid w:val="00A54F6A"/>
    <w:rsid w:val="00B02EF5"/>
    <w:rsid w:val="00B1530C"/>
    <w:rsid w:val="00B34308"/>
    <w:rsid w:val="00B81F80"/>
    <w:rsid w:val="00BA7671"/>
    <w:rsid w:val="00BC7F5D"/>
    <w:rsid w:val="00BE6A71"/>
    <w:rsid w:val="00C42C5A"/>
    <w:rsid w:val="00D0110A"/>
    <w:rsid w:val="00D13F00"/>
    <w:rsid w:val="00D22D34"/>
    <w:rsid w:val="00D54660"/>
    <w:rsid w:val="00D70BC9"/>
    <w:rsid w:val="00D73B2B"/>
    <w:rsid w:val="00D84E26"/>
    <w:rsid w:val="00DA1753"/>
    <w:rsid w:val="00E36491"/>
    <w:rsid w:val="00E506E7"/>
    <w:rsid w:val="00E64AB0"/>
    <w:rsid w:val="00E70C1A"/>
    <w:rsid w:val="00EC2D1F"/>
    <w:rsid w:val="00F2199C"/>
    <w:rsid w:val="00F30891"/>
    <w:rsid w:val="00FA1488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2D34"/>
    <w:pPr>
      <w:ind w:left="720"/>
      <w:contextualSpacing/>
    </w:pPr>
    <w:rPr>
      <w:lang w:val="en-US"/>
    </w:rPr>
  </w:style>
  <w:style w:type="paragraph" w:styleId="a3">
    <w:name w:val="header"/>
    <w:basedOn w:val="Normal"/>
    <w:link w:val="Char"/>
    <w:uiPriority w:val="99"/>
    <w:semiHidden/>
    <w:unhideWhenUsed/>
    <w:rsid w:val="00D22D34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4">
    <w:name w:val="footer"/>
    <w:basedOn w:val="Normal"/>
    <w:link w:val="Char0"/>
    <w:uiPriority w:val="99"/>
    <w:unhideWhenUsed/>
    <w:rsid w:val="00D22D34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5">
    <w:name w:val="No Spacing"/>
    <w:uiPriority w:val="1"/>
    <w:qFormat/>
    <w:rsid w:val="00E64AB0"/>
    <w:pPr>
      <w:spacing w:after="0" w:line="240" w:lineRule="auto"/>
    </w:pPr>
  </w:style>
  <w:style w:type="paragraph" w:styleId="a6">
    <w:name w:val="Balloon Text"/>
    <w:basedOn w:val="Normal"/>
    <w:link w:val="Char1"/>
    <w:uiPriority w:val="99"/>
    <w:semiHidden/>
    <w:unhideWhenUsed/>
    <w:rsid w:val="00F30891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F30891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AF50-7B90-4DA8-9B7A-FBA2F2E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vesnadj</dc:creator>
  <cp:lastModifiedBy>goca</cp:lastModifiedBy>
  <cp:revision>8</cp:revision>
  <cp:lastPrinted>2021-10-26T10:01:00Z</cp:lastPrinted>
  <dcterms:created xsi:type="dcterms:W3CDTF">2021-10-21T10:37:00Z</dcterms:created>
  <dcterms:modified xsi:type="dcterms:W3CDTF">2021-10-28T07:03:00Z</dcterms:modified>
</cp:coreProperties>
</file>