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F3" w:rsidRPr="00D460F3" w:rsidRDefault="00D460F3" w:rsidP="00D460F3">
      <w:pPr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ПОДАЦИ ЗА ЈУЖНИ БАНАТ – 2018.ГОДИНА</w:t>
      </w:r>
    </w:p>
    <w:p w:rsidR="00D460F3" w:rsidRPr="00BE16E8" w:rsidRDefault="00D460F3" w:rsidP="00D460F3">
      <w:pPr>
        <w:ind w:right="-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E16E8">
        <w:rPr>
          <w:rFonts w:ascii="Times New Roman" w:hAnsi="Times New Roman" w:cs="Times New Roman"/>
          <w:b/>
          <w:sz w:val="24"/>
          <w:szCs w:val="24"/>
        </w:rPr>
        <w:t>Т</w:t>
      </w:r>
      <w:r w:rsidRPr="00BE16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абела </w:t>
      </w:r>
      <w:r w:rsidRPr="00BE16E8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BE16E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BE16E8">
        <w:rPr>
          <w:rFonts w:ascii="Times New Roman" w:hAnsi="Times New Roman" w:cs="Times New Roman"/>
          <w:sz w:val="24"/>
          <w:szCs w:val="24"/>
          <w:lang w:val="ru-RU"/>
        </w:rPr>
        <w:t xml:space="preserve"> Дистрибуција броја новооболелих и стопе инциденције дијабетеса мелитуса</w:t>
      </w:r>
      <w:r w:rsidRPr="00BE1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E1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E8">
        <w:rPr>
          <w:rFonts w:ascii="Times New Roman" w:hAnsi="Times New Roman" w:cs="Times New Roman"/>
          <w:sz w:val="24"/>
          <w:szCs w:val="24"/>
        </w:rPr>
        <w:t>полу</w:t>
      </w:r>
      <w:proofErr w:type="spellEnd"/>
      <w:r w:rsidRPr="00BE16E8">
        <w:rPr>
          <w:rFonts w:ascii="Times New Roman" w:hAnsi="Times New Roman" w:cs="Times New Roman"/>
          <w:sz w:val="24"/>
          <w:szCs w:val="24"/>
          <w:lang w:val="ru-RU"/>
        </w:rPr>
        <w:t xml:space="preserve"> у Јужнобанатском округу у 201</w:t>
      </w:r>
      <w:r w:rsidRPr="00BE16E8">
        <w:rPr>
          <w:rFonts w:ascii="Times New Roman" w:hAnsi="Times New Roman" w:cs="Times New Roman"/>
          <w:sz w:val="24"/>
          <w:szCs w:val="24"/>
        </w:rPr>
        <w:t>8</w:t>
      </w:r>
      <w:r w:rsidRPr="00BE16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E16E8">
        <w:rPr>
          <w:rFonts w:ascii="Times New Roman" w:hAnsi="Times New Roman" w:cs="Times New Roman"/>
          <w:sz w:val="24"/>
          <w:szCs w:val="24"/>
        </w:rPr>
        <w:t xml:space="preserve"> </w:t>
      </w:r>
      <w:r w:rsidRPr="00BE16E8">
        <w:rPr>
          <w:rFonts w:ascii="Times New Roman" w:hAnsi="Times New Roman" w:cs="Times New Roman"/>
          <w:sz w:val="24"/>
          <w:szCs w:val="24"/>
          <w:lang w:val="ru-RU"/>
        </w:rPr>
        <w:t>год</w:t>
      </w:r>
      <w:proofErr w:type="spellStart"/>
      <w:r w:rsidRPr="00BE16E8">
        <w:rPr>
          <w:rFonts w:ascii="Times New Roman" w:hAnsi="Times New Roman" w:cs="Times New Roman"/>
          <w:sz w:val="24"/>
          <w:szCs w:val="24"/>
        </w:rPr>
        <w:t>ини</w:t>
      </w:r>
      <w:proofErr w:type="spellEnd"/>
      <w:r w:rsidRPr="00BE16E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BE16E8">
        <w:rPr>
          <w:rFonts w:ascii="Times New Roman" w:hAnsi="Times New Roman" w:cs="Times New Roman"/>
          <w:sz w:val="24"/>
          <w:szCs w:val="24"/>
        </w:rPr>
        <w:t>петогодишњи</w:t>
      </w:r>
      <w:proofErr w:type="spellEnd"/>
      <w:r w:rsidRPr="00BE1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E8">
        <w:rPr>
          <w:rFonts w:ascii="Times New Roman" w:hAnsi="Times New Roman" w:cs="Times New Roman"/>
          <w:sz w:val="24"/>
          <w:szCs w:val="24"/>
        </w:rPr>
        <w:t>просек</w:t>
      </w:r>
      <w:proofErr w:type="spellEnd"/>
      <w:r w:rsidRPr="00BE16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пријављивања</w:t>
      </w:r>
      <w:r w:rsidRPr="00BE16E8">
        <w:rPr>
          <w:rFonts w:ascii="Times New Roman" w:hAnsi="Times New Roman" w:cs="Times New Roman"/>
          <w:sz w:val="24"/>
          <w:szCs w:val="24"/>
          <w:lang w:val="ru-RU"/>
        </w:rPr>
        <w:t xml:space="preserve"> (стопе на 100.000 становника)</w:t>
      </w:r>
    </w:p>
    <w:tbl>
      <w:tblPr>
        <w:tblpPr w:leftFromText="180" w:rightFromText="180" w:vertAnchor="text" w:horzAnchor="margin" w:tblpXSpec="center" w:tblpY="161"/>
        <w:tblW w:w="7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1208"/>
        <w:gridCol w:w="822"/>
        <w:gridCol w:w="850"/>
        <w:gridCol w:w="709"/>
        <w:gridCol w:w="851"/>
        <w:gridCol w:w="816"/>
        <w:gridCol w:w="885"/>
      </w:tblGrid>
      <w:tr w:rsidR="00D460F3" w:rsidRPr="00BE16E8" w:rsidTr="006A0EA4">
        <w:trPr>
          <w:cantSplit/>
        </w:trPr>
        <w:tc>
          <w:tcPr>
            <w:tcW w:w="181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vMerge w:val="restart"/>
            <w:tcBorders>
              <w:top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Укупно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Тип</w:t>
            </w:r>
            <w:proofErr w:type="spellEnd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 xml:space="preserve"> 1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Тип</w:t>
            </w:r>
            <w:proofErr w:type="spellEnd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 xml:space="preserve"> 2</w:t>
            </w:r>
          </w:p>
        </w:tc>
      </w:tr>
      <w:tr w:rsidR="00D460F3" w:rsidRPr="00BE16E8" w:rsidTr="006A0EA4">
        <w:trPr>
          <w:cantSplit/>
        </w:trPr>
        <w:tc>
          <w:tcPr>
            <w:tcW w:w="1818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sz w:val="20"/>
              </w:rPr>
              <w:t>број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iCs/>
                <w:sz w:val="20"/>
              </w:rPr>
              <w:t>Инц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sz w:val="20"/>
              </w:rPr>
              <w:t>број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iCs/>
                <w:sz w:val="20"/>
              </w:rPr>
              <w:t>Инц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sz w:val="20"/>
              </w:rPr>
              <w:t>број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iCs/>
                <w:sz w:val="20"/>
              </w:rPr>
              <w:t>Инц</w:t>
            </w:r>
            <w:proofErr w:type="spellEnd"/>
          </w:p>
        </w:tc>
      </w:tr>
      <w:tr w:rsidR="00D460F3" w:rsidRPr="00BE16E8" w:rsidTr="006A0EA4">
        <w:trPr>
          <w:cantSplit/>
          <w:trHeight w:val="260"/>
        </w:trPr>
        <w:tc>
          <w:tcPr>
            <w:tcW w:w="18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Петого</w:t>
            </w:r>
            <w:proofErr w:type="spellEnd"/>
            <w:r w:rsidRPr="00BE16E8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д.</w:t>
            </w: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просек</w:t>
            </w:r>
            <w:proofErr w:type="spellEnd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 xml:space="preserve">        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sz w:val="20"/>
              </w:rPr>
              <w:t>укупно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sz w:val="20"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344,9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sz w:val="20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3,1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sz w:val="20"/>
              </w:rPr>
              <w:t>961,2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341,8</w:t>
            </w:r>
          </w:p>
        </w:tc>
      </w:tr>
      <w:tr w:rsidR="00D460F3" w:rsidRPr="00BE16E8" w:rsidTr="006A0EA4">
        <w:trPr>
          <w:cantSplit/>
          <w:trHeight w:val="210"/>
        </w:trPr>
        <w:tc>
          <w:tcPr>
            <w:tcW w:w="1818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201</w:t>
            </w: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sz w:val="20"/>
              </w:rPr>
              <w:t>укупно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sz w:val="20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354,5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2,5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sz w:val="20"/>
              </w:rPr>
              <w:t>990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352,1</w:t>
            </w:r>
          </w:p>
        </w:tc>
      </w:tr>
      <w:tr w:rsidR="00D460F3" w:rsidRPr="00BE16E8" w:rsidTr="006A0EA4">
        <w:trPr>
          <w:cantSplit/>
          <w:trHeight w:val="210"/>
        </w:trPr>
        <w:tc>
          <w:tcPr>
            <w:tcW w:w="1818" w:type="dxa"/>
            <w:vMerge/>
            <w:tcBorders>
              <w:left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sz w:val="20"/>
              </w:rPr>
              <w:t>мушкарци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sz w:val="20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352,0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2,2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sz w:val="20"/>
              </w:rPr>
              <w:t>477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344,8</w:t>
            </w:r>
          </w:p>
        </w:tc>
      </w:tr>
      <w:tr w:rsidR="00D460F3" w:rsidRPr="00BE16E8" w:rsidTr="006A0EA4">
        <w:trPr>
          <w:cantSplit/>
          <w:trHeight w:val="210"/>
        </w:trPr>
        <w:tc>
          <w:tcPr>
            <w:tcW w:w="18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sz w:val="20"/>
              </w:rPr>
              <w:t>жене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sz w:val="20"/>
              </w:rPr>
              <w:t>517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361,9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2,8</w:t>
            </w:r>
          </w:p>
        </w:tc>
        <w:tc>
          <w:tcPr>
            <w:tcW w:w="816" w:type="dxa"/>
            <w:tcBorders>
              <w:top w:val="single" w:sz="4" w:space="0" w:color="auto"/>
              <w:bottom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sz w:val="20"/>
              </w:rPr>
              <w:t>513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359,1</w:t>
            </w:r>
          </w:p>
        </w:tc>
      </w:tr>
    </w:tbl>
    <w:p w:rsidR="00D460F3" w:rsidRPr="00BE16E8" w:rsidRDefault="00D460F3" w:rsidP="00D460F3">
      <w:pPr>
        <w:ind w:left="-90" w:firstLine="270"/>
        <w:rPr>
          <w:rFonts w:ascii="Times New Roman" w:hAnsi="Times New Roman" w:cs="Times New Roman"/>
          <w:b/>
          <w:bCs/>
          <w:sz w:val="24"/>
          <w:szCs w:val="24"/>
        </w:rPr>
      </w:pPr>
    </w:p>
    <w:p w:rsidR="00D460F3" w:rsidRPr="00BE16E8" w:rsidRDefault="00D460F3" w:rsidP="00D460F3">
      <w:pPr>
        <w:ind w:left="-90" w:firstLine="270"/>
        <w:rPr>
          <w:rFonts w:ascii="Times New Roman" w:hAnsi="Times New Roman" w:cs="Times New Roman"/>
          <w:b/>
          <w:bCs/>
          <w:sz w:val="24"/>
          <w:szCs w:val="24"/>
        </w:rPr>
      </w:pPr>
    </w:p>
    <w:p w:rsidR="00D460F3" w:rsidRPr="00BE16E8" w:rsidRDefault="00D460F3" w:rsidP="00D460F3">
      <w:pPr>
        <w:ind w:left="-90" w:firstLine="270"/>
        <w:rPr>
          <w:rFonts w:ascii="Times New Roman" w:hAnsi="Times New Roman" w:cs="Times New Roman"/>
          <w:b/>
          <w:bCs/>
          <w:sz w:val="24"/>
          <w:szCs w:val="24"/>
        </w:rPr>
      </w:pPr>
    </w:p>
    <w:p w:rsidR="00D460F3" w:rsidRPr="00BE16E8" w:rsidRDefault="00D460F3" w:rsidP="00D460F3">
      <w:pPr>
        <w:rPr>
          <w:rFonts w:ascii="Times New Roman" w:hAnsi="Times New Roman" w:cs="Times New Roman"/>
          <w:sz w:val="24"/>
          <w:szCs w:val="24"/>
        </w:rPr>
      </w:pPr>
      <w:r w:rsidRPr="00BE16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Табела </w:t>
      </w:r>
      <w:r w:rsidRPr="00BE16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E16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E16E8">
        <w:rPr>
          <w:rFonts w:ascii="Times New Roman" w:hAnsi="Times New Roman" w:cs="Times New Roman"/>
          <w:sz w:val="24"/>
          <w:szCs w:val="24"/>
        </w:rPr>
        <w:t>Дистрибуција</w:t>
      </w:r>
      <w:proofErr w:type="spellEnd"/>
      <w:r w:rsidRPr="00BE1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E8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BE1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E8">
        <w:rPr>
          <w:rFonts w:ascii="Times New Roman" w:hAnsi="Times New Roman" w:cs="Times New Roman"/>
          <w:sz w:val="24"/>
          <w:szCs w:val="24"/>
        </w:rPr>
        <w:t>оболелих</w:t>
      </w:r>
      <w:proofErr w:type="spellEnd"/>
      <w:r w:rsidRPr="00BE16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16E8">
        <w:rPr>
          <w:rFonts w:ascii="Times New Roman" w:hAnsi="Times New Roman" w:cs="Times New Roman"/>
          <w:sz w:val="24"/>
          <w:szCs w:val="24"/>
        </w:rPr>
        <w:t>стоп</w:t>
      </w:r>
      <w:proofErr w:type="spellEnd"/>
      <w:r w:rsidRPr="00BE16E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BE1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E8">
        <w:rPr>
          <w:rFonts w:ascii="Times New Roman" w:hAnsi="Times New Roman" w:cs="Times New Roman"/>
          <w:sz w:val="24"/>
          <w:szCs w:val="24"/>
        </w:rPr>
        <w:t>инциденције</w:t>
      </w:r>
      <w:proofErr w:type="spellEnd"/>
      <w:r w:rsidRPr="00BE16E8">
        <w:rPr>
          <w:rFonts w:ascii="Times New Roman" w:hAnsi="Times New Roman" w:cs="Times New Roman"/>
          <w:sz w:val="24"/>
          <w:szCs w:val="24"/>
        </w:rPr>
        <w:t xml:space="preserve"> </w:t>
      </w:r>
      <w:r w:rsidRPr="00BE16E8">
        <w:rPr>
          <w:rFonts w:ascii="Times New Roman" w:hAnsi="Times New Roman" w:cs="Times New Roman"/>
          <w:sz w:val="24"/>
          <w:szCs w:val="24"/>
          <w:lang w:val="sr-Cyrl-CS"/>
        </w:rPr>
        <w:t xml:space="preserve">дијабетеса мелитуса тип 1 и тип 2 по општинама </w:t>
      </w:r>
      <w:r w:rsidRPr="00BE16E8">
        <w:rPr>
          <w:rFonts w:ascii="Times New Roman" w:hAnsi="Times New Roman" w:cs="Times New Roman"/>
          <w:sz w:val="24"/>
          <w:szCs w:val="24"/>
          <w:lang w:val="ru-RU"/>
        </w:rPr>
        <w:t>Јужнобанатско</w:t>
      </w:r>
      <w:r w:rsidRPr="00BE16E8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BE16E8">
        <w:rPr>
          <w:rFonts w:ascii="Times New Roman" w:hAnsi="Times New Roman" w:cs="Times New Roman"/>
          <w:sz w:val="24"/>
          <w:szCs w:val="24"/>
          <w:lang w:val="ru-RU"/>
        </w:rPr>
        <w:t xml:space="preserve"> округ</w:t>
      </w:r>
      <w:r w:rsidRPr="00BE16E8">
        <w:rPr>
          <w:rFonts w:ascii="Times New Roman" w:hAnsi="Times New Roman" w:cs="Times New Roman"/>
          <w:sz w:val="24"/>
          <w:szCs w:val="24"/>
        </w:rPr>
        <w:t>а</w:t>
      </w:r>
      <w:r w:rsidRPr="00BE16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6E8">
        <w:rPr>
          <w:rFonts w:ascii="Times New Roman" w:hAnsi="Times New Roman" w:cs="Times New Roman"/>
          <w:sz w:val="24"/>
          <w:szCs w:val="24"/>
        </w:rPr>
        <w:t>у 2018.години (</w:t>
      </w:r>
      <w:proofErr w:type="spellStart"/>
      <w:r w:rsidRPr="00BE16E8">
        <w:rPr>
          <w:rFonts w:ascii="Times New Roman" w:hAnsi="Times New Roman" w:cs="Times New Roman"/>
          <w:sz w:val="24"/>
          <w:szCs w:val="24"/>
        </w:rPr>
        <w:t>стопе</w:t>
      </w:r>
      <w:proofErr w:type="spellEnd"/>
      <w:r w:rsidRPr="00BE1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E16E8">
        <w:rPr>
          <w:rFonts w:ascii="Times New Roman" w:hAnsi="Times New Roman" w:cs="Times New Roman"/>
          <w:sz w:val="24"/>
          <w:szCs w:val="24"/>
        </w:rPr>
        <w:t xml:space="preserve"> 100.000 </w:t>
      </w:r>
      <w:proofErr w:type="spellStart"/>
      <w:r w:rsidRPr="00BE16E8">
        <w:rPr>
          <w:rFonts w:ascii="Times New Roman" w:hAnsi="Times New Roman" w:cs="Times New Roman"/>
          <w:sz w:val="24"/>
          <w:szCs w:val="24"/>
        </w:rPr>
        <w:t>становника</w:t>
      </w:r>
      <w:proofErr w:type="spellEnd"/>
      <w:r w:rsidRPr="00BE16E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49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75"/>
        <w:gridCol w:w="743"/>
        <w:gridCol w:w="958"/>
        <w:gridCol w:w="837"/>
        <w:gridCol w:w="796"/>
        <w:gridCol w:w="990"/>
        <w:gridCol w:w="810"/>
        <w:gridCol w:w="992"/>
        <w:gridCol w:w="1168"/>
        <w:gridCol w:w="1080"/>
      </w:tblGrid>
      <w:tr w:rsidR="00D460F3" w:rsidRPr="00BE16E8" w:rsidTr="006A0EA4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sz w:val="20"/>
              </w:rPr>
            </w:pPr>
            <w:r w:rsidRPr="00BE16E8">
              <w:rPr>
                <w:rFonts w:ascii="Times New Roman" w:hAnsi="Times New Roman" w:cs="Times New Roman"/>
                <w:sz w:val="20"/>
              </w:rPr>
              <w:t>ЈБО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Панчево</w:t>
            </w:r>
            <w:proofErr w:type="spellEnd"/>
          </w:p>
        </w:tc>
        <w:tc>
          <w:tcPr>
            <w:tcW w:w="8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Вршац</w:t>
            </w:r>
            <w:proofErr w:type="spellEnd"/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Ковин</w:t>
            </w:r>
            <w:proofErr w:type="spellEnd"/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Ковачица</w:t>
            </w:r>
            <w:proofErr w:type="spellEnd"/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Опово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 xml:space="preserve">Б. </w:t>
            </w:r>
            <w:proofErr w:type="spellStart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Црква</w:t>
            </w:r>
            <w:proofErr w:type="spellEnd"/>
          </w:p>
        </w:tc>
        <w:tc>
          <w:tcPr>
            <w:tcW w:w="11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Пландиште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Алибунар</w:t>
            </w:r>
            <w:proofErr w:type="spellEnd"/>
          </w:p>
        </w:tc>
      </w:tr>
      <w:tr w:rsidR="00D460F3" w:rsidRPr="00BE16E8" w:rsidTr="006A0EA4">
        <w:trPr>
          <w:cantSplit/>
          <w:trHeight w:val="92"/>
        </w:trPr>
        <w:tc>
          <w:tcPr>
            <w:tcW w:w="6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60F3" w:rsidRPr="00BE16E8" w:rsidRDefault="00D460F3" w:rsidP="006A0EA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2018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right="-126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ДМ 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D460F3" w:rsidRPr="00BE16E8" w:rsidTr="006A0EA4">
        <w:trPr>
          <w:cantSplit/>
          <w:trHeight w:val="92"/>
        </w:trPr>
        <w:tc>
          <w:tcPr>
            <w:tcW w:w="6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proofErr w:type="spellStart"/>
            <w:r w:rsidRPr="00BE16E8">
              <w:rPr>
                <w:rFonts w:ascii="Times New Roman" w:hAnsi="Times New Roman" w:cs="Times New Roman"/>
                <w:bCs/>
                <w:sz w:val="20"/>
              </w:rPr>
              <w:t>Инц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Cs/>
                <w:sz w:val="20"/>
              </w:rPr>
              <w:t>2,5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Cs/>
                <w:sz w:val="20"/>
              </w:rPr>
              <w:t>1,6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Cs/>
                <w:sz w:val="20"/>
              </w:rPr>
              <w:t>3,1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Cs/>
                <w:sz w:val="20"/>
              </w:rPr>
              <w:t>4,1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Cs/>
                <w:sz w:val="20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Cs/>
                <w:sz w:val="20"/>
              </w:rPr>
              <w:t>6,1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Cs/>
                <w:sz w:val="20"/>
              </w:rPr>
              <w:t>5,3</w:t>
            </w:r>
          </w:p>
        </w:tc>
      </w:tr>
      <w:tr w:rsidR="00D460F3" w:rsidRPr="00BE16E8" w:rsidTr="006A0EA4">
        <w:trPr>
          <w:cantSplit/>
          <w:trHeight w:val="92"/>
        </w:trPr>
        <w:tc>
          <w:tcPr>
            <w:tcW w:w="6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ДМ 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990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369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171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64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83</w:t>
            </w:r>
          </w:p>
        </w:tc>
      </w:tr>
      <w:tr w:rsidR="00D460F3" w:rsidRPr="00BE16E8" w:rsidTr="006A0EA4">
        <w:trPr>
          <w:cantSplit/>
          <w:trHeight w:val="92"/>
        </w:trPr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proofErr w:type="spellStart"/>
            <w:r w:rsidRPr="00BE16E8">
              <w:rPr>
                <w:rFonts w:ascii="Times New Roman" w:hAnsi="Times New Roman" w:cs="Times New Roman"/>
                <w:bCs/>
                <w:sz w:val="20"/>
              </w:rPr>
              <w:t>Инц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Cs/>
                <w:sz w:val="20"/>
              </w:rPr>
              <w:t>352,1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Cs/>
                <w:sz w:val="20"/>
              </w:rPr>
              <w:t>306,6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Cs/>
                <w:sz w:val="20"/>
              </w:rPr>
              <w:t>344,0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Cs/>
                <w:sz w:val="20"/>
              </w:rPr>
              <w:t>368,4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Cs/>
                <w:sz w:val="20"/>
              </w:rPr>
              <w:t>332,6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Cs/>
                <w:sz w:val="20"/>
              </w:rPr>
              <w:t>529,2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Cs/>
                <w:sz w:val="20"/>
              </w:rPr>
              <w:t>392,7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Cs/>
                <w:sz w:val="20"/>
              </w:rPr>
              <w:t>517,8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60F3" w:rsidRPr="00BE16E8" w:rsidRDefault="00D460F3" w:rsidP="006A0EA4">
            <w:pPr>
              <w:pStyle w:val="NoSpacing"/>
              <w:ind w:left="-90" w:right="-17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Cs/>
                <w:sz w:val="20"/>
              </w:rPr>
              <w:t>442,2</w:t>
            </w:r>
          </w:p>
        </w:tc>
      </w:tr>
    </w:tbl>
    <w:p w:rsidR="00D460F3" w:rsidRPr="00BE16E8" w:rsidRDefault="00D460F3" w:rsidP="00D460F3">
      <w:pPr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82C1B" w:rsidRPr="00BE16E8" w:rsidRDefault="00582C1B" w:rsidP="00582C1B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BE16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Табела </w:t>
      </w:r>
      <w:r w:rsidRPr="00BE16E8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BE16E8">
        <w:rPr>
          <w:rFonts w:ascii="Times New Roman" w:hAnsi="Times New Roman" w:cs="Times New Roman"/>
          <w:sz w:val="24"/>
          <w:szCs w:val="24"/>
          <w:lang w:val="ru-RU"/>
        </w:rPr>
        <w:t>. Дистрибуција броја умрлих и стопе морталитета дијабетеса мелитуса</w:t>
      </w:r>
      <w:r w:rsidRPr="00BE1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E1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E8">
        <w:rPr>
          <w:rFonts w:ascii="Times New Roman" w:hAnsi="Times New Roman" w:cs="Times New Roman"/>
          <w:sz w:val="24"/>
          <w:szCs w:val="24"/>
        </w:rPr>
        <w:t>полу</w:t>
      </w:r>
      <w:proofErr w:type="spellEnd"/>
      <w:r w:rsidRPr="00BE16E8">
        <w:rPr>
          <w:rFonts w:ascii="Times New Roman" w:hAnsi="Times New Roman" w:cs="Times New Roman"/>
          <w:sz w:val="24"/>
          <w:szCs w:val="24"/>
          <w:lang w:val="ru-RU"/>
        </w:rPr>
        <w:t xml:space="preserve"> у Јужнобанатском округу у 201</w:t>
      </w:r>
      <w:r w:rsidRPr="00BE16E8">
        <w:rPr>
          <w:rFonts w:ascii="Times New Roman" w:hAnsi="Times New Roman" w:cs="Times New Roman"/>
          <w:sz w:val="24"/>
          <w:szCs w:val="24"/>
        </w:rPr>
        <w:t>7</w:t>
      </w:r>
      <w:r w:rsidRPr="00BE16E8">
        <w:rPr>
          <w:rFonts w:ascii="Times New Roman" w:hAnsi="Times New Roman" w:cs="Times New Roman"/>
          <w:sz w:val="24"/>
          <w:szCs w:val="24"/>
          <w:lang w:val="ru-RU"/>
        </w:rPr>
        <w:t xml:space="preserve">.год и </w:t>
      </w:r>
      <w:proofErr w:type="spellStart"/>
      <w:r w:rsidRPr="00BE16E8">
        <w:rPr>
          <w:rFonts w:ascii="Times New Roman" w:hAnsi="Times New Roman" w:cs="Times New Roman"/>
          <w:sz w:val="24"/>
          <w:szCs w:val="24"/>
        </w:rPr>
        <w:t>петогодишњи</w:t>
      </w:r>
      <w:proofErr w:type="spellEnd"/>
      <w:r w:rsidRPr="00BE1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E8">
        <w:rPr>
          <w:rFonts w:ascii="Times New Roman" w:hAnsi="Times New Roman" w:cs="Times New Roman"/>
          <w:sz w:val="24"/>
          <w:szCs w:val="24"/>
        </w:rPr>
        <w:t>просек</w:t>
      </w:r>
      <w:proofErr w:type="spellEnd"/>
      <w:r w:rsidRPr="00BE16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BE16E8">
        <w:rPr>
          <w:rFonts w:ascii="Times New Roman" w:hAnsi="Times New Roman" w:cs="Times New Roman"/>
          <w:sz w:val="24"/>
          <w:szCs w:val="24"/>
          <w:lang w:val="ru-RU"/>
        </w:rPr>
        <w:t xml:space="preserve"> (стопе на 100.000 становника)</w:t>
      </w:r>
    </w:p>
    <w:tbl>
      <w:tblPr>
        <w:tblpPr w:leftFromText="180" w:rightFromText="180" w:vertAnchor="text" w:horzAnchor="margin" w:tblpXSpec="center" w:tblpY="25"/>
        <w:tblW w:w="8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1350"/>
        <w:gridCol w:w="822"/>
        <w:gridCol w:w="850"/>
        <w:gridCol w:w="709"/>
        <w:gridCol w:w="851"/>
        <w:gridCol w:w="816"/>
        <w:gridCol w:w="885"/>
      </w:tblGrid>
      <w:tr w:rsidR="00582C1B" w:rsidRPr="00BE16E8" w:rsidTr="006A0EA4">
        <w:trPr>
          <w:cantSplit/>
        </w:trPr>
        <w:tc>
          <w:tcPr>
            <w:tcW w:w="199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2C1B" w:rsidRPr="00BE16E8" w:rsidRDefault="00582C1B" w:rsidP="006A0EA4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B" w:rsidRPr="00BE16E8" w:rsidRDefault="00582C1B" w:rsidP="006A0EA4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</w:p>
          <w:p w:rsidR="00582C1B" w:rsidRPr="00BE16E8" w:rsidRDefault="00582C1B" w:rsidP="006A0EA4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sz w:val="20"/>
              </w:rPr>
              <w:t>Умрли</w:t>
            </w:r>
            <w:proofErr w:type="spellEnd"/>
          </w:p>
        </w:tc>
        <w:tc>
          <w:tcPr>
            <w:tcW w:w="16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Укупно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Тип</w:t>
            </w:r>
            <w:proofErr w:type="spellEnd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 xml:space="preserve"> 1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Тип</w:t>
            </w:r>
            <w:proofErr w:type="spellEnd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 xml:space="preserve"> 2</w:t>
            </w:r>
          </w:p>
        </w:tc>
      </w:tr>
      <w:tr w:rsidR="00582C1B" w:rsidRPr="00BE16E8" w:rsidTr="006A0EA4">
        <w:trPr>
          <w:cantSplit/>
        </w:trPr>
        <w:tc>
          <w:tcPr>
            <w:tcW w:w="19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C1B" w:rsidRPr="00BE16E8" w:rsidRDefault="00582C1B" w:rsidP="006A0EA4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C1B" w:rsidRPr="00BE16E8" w:rsidRDefault="00582C1B" w:rsidP="006A0EA4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sz w:val="20"/>
              </w:rPr>
              <w:t>број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iCs/>
                <w:sz w:val="20"/>
              </w:rPr>
              <w:t>Мт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sz w:val="20"/>
              </w:rPr>
              <w:t>број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iCs/>
                <w:sz w:val="20"/>
              </w:rPr>
              <w:t>Мт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sz w:val="20"/>
              </w:rPr>
              <w:t>број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iCs/>
                <w:sz w:val="20"/>
              </w:rPr>
              <w:t>Мт</w:t>
            </w:r>
            <w:proofErr w:type="spellEnd"/>
          </w:p>
        </w:tc>
      </w:tr>
      <w:tr w:rsidR="00582C1B" w:rsidRPr="00BE16E8" w:rsidTr="006A0EA4">
        <w:trPr>
          <w:cantSplit/>
          <w:trHeight w:val="242"/>
        </w:trPr>
        <w:tc>
          <w:tcPr>
            <w:tcW w:w="1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Петогод</w:t>
            </w:r>
            <w:proofErr w:type="spellEnd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 xml:space="preserve">. </w:t>
            </w:r>
            <w:proofErr w:type="spellStart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просек</w:t>
            </w:r>
            <w:proofErr w:type="spellEnd"/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B" w:rsidRPr="00BE16E8" w:rsidRDefault="00582C1B" w:rsidP="006A0EA4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sz w:val="20"/>
              </w:rPr>
              <w:t>укупно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sz w:val="20"/>
              </w:rPr>
              <w:t>123,6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40,1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sz w:val="20"/>
              </w:rPr>
              <w:t>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18,7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sz w:val="20"/>
              </w:rPr>
              <w:t>68,8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23,4</w:t>
            </w:r>
          </w:p>
        </w:tc>
      </w:tr>
      <w:tr w:rsidR="00582C1B" w:rsidRPr="00BE16E8" w:rsidTr="006A0EA4">
        <w:trPr>
          <w:cantSplit/>
          <w:trHeight w:val="166"/>
        </w:trPr>
        <w:tc>
          <w:tcPr>
            <w:tcW w:w="199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bCs/>
                <w:sz w:val="20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b/>
                <w:sz w:val="20"/>
              </w:rPr>
              <w:t>укупно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sz w:val="20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iCs/>
                <w:sz w:val="20"/>
              </w:rPr>
              <w:t>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sz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iCs/>
                <w:sz w:val="20"/>
              </w:rPr>
              <w:t>21,2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sz w:val="20"/>
              </w:rPr>
              <w:t>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b/>
                <w:iCs/>
                <w:sz w:val="20"/>
              </w:rPr>
              <w:t>25,4</w:t>
            </w:r>
          </w:p>
        </w:tc>
      </w:tr>
      <w:tr w:rsidR="00582C1B" w:rsidRPr="00BE16E8" w:rsidTr="006A0EA4">
        <w:trPr>
          <w:cantSplit/>
          <w:trHeight w:val="225"/>
        </w:trPr>
        <w:tc>
          <w:tcPr>
            <w:tcW w:w="199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82C1B" w:rsidRPr="00BE16E8" w:rsidRDefault="00582C1B" w:rsidP="006A0EA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sz w:val="20"/>
              </w:rPr>
              <w:t>мушкарци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BE16E8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BE16E8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20,1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BE16E8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20,1</w:t>
            </w:r>
          </w:p>
        </w:tc>
      </w:tr>
      <w:tr w:rsidR="00582C1B" w:rsidRPr="00BE16E8" w:rsidTr="006A0EA4">
        <w:trPr>
          <w:cantSplit/>
          <w:trHeight w:val="166"/>
        </w:trPr>
        <w:tc>
          <w:tcPr>
            <w:tcW w:w="199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82C1B" w:rsidRPr="00BE16E8" w:rsidRDefault="00582C1B" w:rsidP="006A0EA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16E8">
              <w:rPr>
                <w:rFonts w:ascii="Times New Roman" w:hAnsi="Times New Roman" w:cs="Times New Roman"/>
                <w:sz w:val="20"/>
              </w:rPr>
              <w:t>жене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BE16E8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BE16E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22,2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BE16E8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2C1B" w:rsidRPr="00BE16E8" w:rsidRDefault="00582C1B" w:rsidP="006A0EA4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E16E8">
              <w:rPr>
                <w:rFonts w:ascii="Times New Roman" w:hAnsi="Times New Roman" w:cs="Times New Roman"/>
                <w:iCs/>
                <w:sz w:val="20"/>
              </w:rPr>
              <w:t>30,5</w:t>
            </w:r>
          </w:p>
        </w:tc>
      </w:tr>
    </w:tbl>
    <w:p w:rsidR="00582C1B" w:rsidRPr="00BE16E8" w:rsidRDefault="00582C1B" w:rsidP="00582C1B">
      <w:pPr>
        <w:shd w:val="clear" w:color="auto" w:fill="FFFFFF"/>
        <w:spacing w:before="223" w:after="223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16A7B" w:rsidRDefault="00116A7B"/>
    <w:sectPr w:rsidR="00116A7B" w:rsidSect="00116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elvPlain;Tim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D460F3"/>
    <w:rsid w:val="00116A7B"/>
    <w:rsid w:val="00582C1B"/>
    <w:rsid w:val="008A5724"/>
    <w:rsid w:val="009B3DA2"/>
    <w:rsid w:val="00D460F3"/>
    <w:rsid w:val="00E5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F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0F3"/>
    <w:pPr>
      <w:suppressAutoHyphens/>
      <w:spacing w:after="0" w:line="240" w:lineRule="auto"/>
    </w:pPr>
    <w:rPr>
      <w:rFonts w:ascii="CHelvPlain;Times New Roman" w:eastAsia="Times New Roman" w:hAnsi="CHelvPlain;Times New Roman" w:cs="CHelvPlain;Times New Roman"/>
      <w:color w:val="00000A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2</cp:revision>
  <dcterms:created xsi:type="dcterms:W3CDTF">2019-11-13T10:46:00Z</dcterms:created>
  <dcterms:modified xsi:type="dcterms:W3CDTF">2019-11-13T10:58:00Z</dcterms:modified>
</cp:coreProperties>
</file>